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80D" w:rsidRPr="00296EE2" w:rsidRDefault="007B580D" w:rsidP="007B580D">
      <w:pPr>
        <w:jc w:val="center"/>
        <w:rPr>
          <w:rFonts w:ascii="Times New Roman" w:hAnsi="Times New Roman"/>
          <w:b/>
          <w:caps/>
          <w:sz w:val="32"/>
        </w:rPr>
      </w:pPr>
      <w:bookmarkStart w:id="0" w:name="_GoBack"/>
      <w:bookmarkEnd w:id="0"/>
      <w:r w:rsidRPr="00296EE2">
        <w:rPr>
          <w:rFonts w:ascii="Times New Roman" w:hAnsi="Times New Roman"/>
          <w:b/>
          <w:caps/>
          <w:sz w:val="32"/>
        </w:rPr>
        <w:t>Chapter 1</w:t>
      </w:r>
    </w:p>
    <w:p w:rsidR="007B580D" w:rsidRPr="00F01D48" w:rsidRDefault="007B580D" w:rsidP="007B580D">
      <w:pPr>
        <w:jc w:val="center"/>
        <w:rPr>
          <w:rFonts w:ascii="Times New Roman" w:hAnsi="Times New Roman"/>
          <w:b/>
          <w:caps/>
          <w:sz w:val="36"/>
        </w:rPr>
      </w:pPr>
    </w:p>
    <w:p w:rsidR="007B580D" w:rsidRPr="00296EE2" w:rsidRDefault="007B580D" w:rsidP="006E363A">
      <w:pPr>
        <w:spacing w:line="360" w:lineRule="auto"/>
        <w:jc w:val="center"/>
        <w:rPr>
          <w:rFonts w:ascii="Times New Roman" w:hAnsi="Times New Roman"/>
          <w:b/>
          <w:sz w:val="32"/>
        </w:rPr>
      </w:pPr>
      <w:r w:rsidRPr="00296EE2">
        <w:rPr>
          <w:rFonts w:ascii="Times New Roman" w:hAnsi="Times New Roman"/>
          <w:b/>
          <w:sz w:val="32"/>
        </w:rPr>
        <w:t>GLOBALIZING BUSINESS</w:t>
      </w:r>
    </w:p>
    <w:p w:rsidR="007B580D" w:rsidRPr="006E363A" w:rsidRDefault="007B580D" w:rsidP="006E363A">
      <w:pPr>
        <w:spacing w:line="360" w:lineRule="auto"/>
        <w:rPr>
          <w:rFonts w:ascii="Times New Roman" w:hAnsi="Times New Roman"/>
          <w:color w:val="000000"/>
          <w:szCs w:val="24"/>
        </w:rPr>
      </w:pPr>
    </w:p>
    <w:p w:rsidR="007B580D" w:rsidRPr="00296EE2" w:rsidRDefault="007B580D" w:rsidP="007B580D">
      <w:pPr>
        <w:rPr>
          <w:rFonts w:ascii="Times New Roman" w:hAnsi="Times New Roman"/>
          <w:b/>
          <w:caps/>
          <w:color w:val="000000"/>
          <w:u w:val="single"/>
        </w:rPr>
      </w:pPr>
      <w:r w:rsidRPr="00296EE2">
        <w:rPr>
          <w:rFonts w:ascii="Times New Roman" w:hAnsi="Times New Roman"/>
          <w:b/>
          <w:caps/>
          <w:color w:val="000000"/>
          <w:u w:val="single"/>
        </w:rPr>
        <w:t>Learning Objectives</w:t>
      </w:r>
    </w:p>
    <w:p w:rsidR="007B580D" w:rsidRPr="00296EE2" w:rsidRDefault="007B580D" w:rsidP="007B580D">
      <w:pPr>
        <w:rPr>
          <w:rFonts w:ascii="Times New Roman" w:hAnsi="Times New Roman"/>
        </w:rPr>
      </w:pPr>
      <w:r w:rsidRPr="00296EE2">
        <w:rPr>
          <w:rFonts w:ascii="Times New Roman" w:hAnsi="Times New Roman"/>
        </w:rPr>
        <w:t>After studying this chapter, you should be able to:</w:t>
      </w:r>
    </w:p>
    <w:p w:rsidR="007B580D" w:rsidRPr="00296EE2" w:rsidRDefault="007B580D" w:rsidP="007B580D">
      <w:pPr>
        <w:tabs>
          <w:tab w:val="left" w:pos="720"/>
        </w:tabs>
        <w:ind w:left="720" w:hanging="360"/>
        <w:rPr>
          <w:rFonts w:ascii="Times New Roman" w:hAnsi="Times New Roman"/>
          <w:szCs w:val="22"/>
        </w:rPr>
      </w:pPr>
      <w:r w:rsidRPr="00296EE2">
        <w:rPr>
          <w:rFonts w:ascii="Times New Roman" w:hAnsi="Times New Roman"/>
          <w:szCs w:val="22"/>
        </w:rPr>
        <w:t>1.</w:t>
      </w:r>
      <w:r w:rsidRPr="00296EE2">
        <w:rPr>
          <w:rFonts w:ascii="Times New Roman" w:hAnsi="Times New Roman"/>
          <w:szCs w:val="22"/>
        </w:rPr>
        <w:tab/>
        <w:t>explain the concepts of international business and global business, with a focus on emerging economies.</w:t>
      </w:r>
    </w:p>
    <w:p w:rsidR="007B580D" w:rsidRPr="00296EE2" w:rsidRDefault="007B580D" w:rsidP="007B580D">
      <w:pPr>
        <w:tabs>
          <w:tab w:val="left" w:pos="720"/>
        </w:tabs>
        <w:ind w:left="720" w:hanging="360"/>
        <w:rPr>
          <w:rFonts w:ascii="Times New Roman" w:hAnsi="Times New Roman"/>
          <w:szCs w:val="22"/>
        </w:rPr>
      </w:pPr>
      <w:r w:rsidRPr="00296EE2">
        <w:rPr>
          <w:rFonts w:ascii="Times New Roman" w:hAnsi="Times New Roman"/>
          <w:szCs w:val="22"/>
        </w:rPr>
        <w:t>2.</w:t>
      </w:r>
      <w:r w:rsidRPr="00296EE2">
        <w:rPr>
          <w:rFonts w:ascii="Times New Roman" w:hAnsi="Times New Roman"/>
          <w:szCs w:val="22"/>
        </w:rPr>
        <w:tab/>
        <w:t>give three reasons why it is important to study global business.</w:t>
      </w:r>
    </w:p>
    <w:p w:rsidR="007B580D" w:rsidRPr="00296EE2" w:rsidRDefault="007B580D" w:rsidP="007B580D">
      <w:pPr>
        <w:tabs>
          <w:tab w:val="left" w:pos="720"/>
        </w:tabs>
        <w:ind w:left="720" w:hanging="360"/>
        <w:rPr>
          <w:rFonts w:ascii="Times New Roman" w:hAnsi="Times New Roman"/>
          <w:szCs w:val="22"/>
        </w:rPr>
      </w:pPr>
      <w:r w:rsidRPr="00296EE2">
        <w:rPr>
          <w:rFonts w:ascii="Times New Roman" w:hAnsi="Times New Roman"/>
          <w:szCs w:val="22"/>
        </w:rPr>
        <w:t>3.</w:t>
      </w:r>
      <w:r w:rsidRPr="00296EE2">
        <w:rPr>
          <w:rFonts w:ascii="Times New Roman" w:hAnsi="Times New Roman"/>
          <w:szCs w:val="22"/>
        </w:rPr>
        <w:tab/>
        <w:t>articulate one fundamental question and two core perspectives in the study of global business.</w:t>
      </w:r>
    </w:p>
    <w:p w:rsidR="007B580D" w:rsidRPr="00296EE2" w:rsidRDefault="007B580D" w:rsidP="007B580D">
      <w:pPr>
        <w:tabs>
          <w:tab w:val="left" w:pos="720"/>
        </w:tabs>
        <w:ind w:left="720" w:hanging="360"/>
        <w:rPr>
          <w:rFonts w:ascii="Times New Roman" w:hAnsi="Times New Roman"/>
          <w:szCs w:val="22"/>
        </w:rPr>
      </w:pPr>
      <w:r w:rsidRPr="00296EE2">
        <w:rPr>
          <w:rFonts w:ascii="Times New Roman" w:hAnsi="Times New Roman"/>
          <w:szCs w:val="22"/>
        </w:rPr>
        <w:t>4.</w:t>
      </w:r>
      <w:r w:rsidRPr="00296EE2">
        <w:rPr>
          <w:rFonts w:ascii="Times New Roman" w:hAnsi="Times New Roman"/>
          <w:szCs w:val="22"/>
        </w:rPr>
        <w:tab/>
        <w:t>identify three ways of understanding what globalization is.</w:t>
      </w:r>
    </w:p>
    <w:p w:rsidR="007B580D" w:rsidRPr="00296EE2" w:rsidRDefault="007B580D" w:rsidP="007B580D">
      <w:pPr>
        <w:ind w:left="720" w:hanging="360"/>
        <w:rPr>
          <w:rFonts w:ascii="Times New Roman" w:hAnsi="Times New Roman"/>
        </w:rPr>
      </w:pPr>
      <w:r w:rsidRPr="00296EE2">
        <w:rPr>
          <w:rFonts w:ascii="Times New Roman" w:hAnsi="Times New Roman"/>
          <w:szCs w:val="22"/>
        </w:rPr>
        <w:t>5.</w:t>
      </w:r>
      <w:r w:rsidRPr="00296EE2">
        <w:rPr>
          <w:rFonts w:ascii="Times New Roman" w:hAnsi="Times New Roman"/>
          <w:szCs w:val="22"/>
        </w:rPr>
        <w:tab/>
        <w:t>state the size of the global economy and its broad trends and understand your likely bias in the globalization debate.</w:t>
      </w:r>
    </w:p>
    <w:p w:rsidR="007B580D" w:rsidRPr="00296EE2" w:rsidRDefault="007B580D" w:rsidP="007B580D">
      <w:pPr>
        <w:rPr>
          <w:rFonts w:ascii="Times New Roman" w:hAnsi="Times New Roman"/>
          <w:color w:val="000000"/>
        </w:rPr>
      </w:pPr>
    </w:p>
    <w:p w:rsidR="007B580D" w:rsidRPr="00296EE2" w:rsidRDefault="007B580D" w:rsidP="007B580D">
      <w:pPr>
        <w:rPr>
          <w:rFonts w:ascii="Times New Roman" w:hAnsi="Times New Roman"/>
          <w:b/>
          <w:caps/>
          <w:color w:val="000000"/>
          <w:u w:val="single"/>
        </w:rPr>
      </w:pPr>
      <w:r w:rsidRPr="00296EE2">
        <w:rPr>
          <w:rFonts w:ascii="Times New Roman" w:hAnsi="Times New Roman"/>
          <w:b/>
          <w:caps/>
          <w:color w:val="000000"/>
          <w:u w:val="single"/>
        </w:rPr>
        <w:t xml:space="preserve">General Teaching Suggestions </w:t>
      </w:r>
    </w:p>
    <w:p w:rsidR="007B580D" w:rsidRPr="00254A3A" w:rsidRDefault="007B580D" w:rsidP="007B580D">
      <w:pPr>
        <w:rPr>
          <w:rFonts w:ascii="Times New Roman" w:hAnsi="Times New Roman"/>
          <w:color w:val="000000"/>
        </w:rPr>
      </w:pPr>
      <w:r w:rsidRPr="00296EE2">
        <w:rPr>
          <w:rFonts w:ascii="Times New Roman" w:hAnsi="Times New Roman"/>
          <w:color w:val="000000"/>
        </w:rPr>
        <w:t xml:space="preserve">Begin with motivation: help students see how the course relates to them regardless of whether they are convinced that they will never be involved in international business. (That </w:t>
      </w:r>
      <w:r w:rsidR="008F22DB" w:rsidRPr="00296EE2">
        <w:rPr>
          <w:rFonts w:ascii="Times New Roman" w:hAnsi="Times New Roman"/>
          <w:color w:val="000000"/>
        </w:rPr>
        <w:t xml:space="preserve">concept </w:t>
      </w:r>
      <w:r w:rsidRPr="00296EE2">
        <w:rPr>
          <w:rFonts w:ascii="Times New Roman" w:hAnsi="Times New Roman"/>
          <w:color w:val="000000"/>
        </w:rPr>
        <w:t xml:space="preserve">should be challenged by pointing out that even if they work for a company that does business </w:t>
      </w:r>
      <w:r w:rsidR="008F22DB" w:rsidRPr="00296EE2">
        <w:rPr>
          <w:rFonts w:ascii="Times New Roman" w:hAnsi="Times New Roman"/>
          <w:color w:val="000000"/>
        </w:rPr>
        <w:t xml:space="preserve">only </w:t>
      </w:r>
      <w:r w:rsidRPr="00296EE2">
        <w:rPr>
          <w:rFonts w:ascii="Times New Roman" w:hAnsi="Times New Roman"/>
          <w:color w:val="000000"/>
        </w:rPr>
        <w:t>in the local area</w:t>
      </w:r>
      <w:r w:rsidR="008F22DB" w:rsidRPr="00296EE2">
        <w:rPr>
          <w:rFonts w:ascii="Times New Roman" w:hAnsi="Times New Roman"/>
          <w:color w:val="000000"/>
        </w:rPr>
        <w:t>,</w:t>
      </w:r>
      <w:r w:rsidRPr="00E97F12">
        <w:rPr>
          <w:rFonts w:ascii="Times New Roman" w:hAnsi="Times New Roman"/>
          <w:color w:val="000000"/>
        </w:rPr>
        <w:t xml:space="preserve"> </w:t>
      </w:r>
      <w:r w:rsidR="008F22DB" w:rsidRPr="00E97F12">
        <w:rPr>
          <w:rFonts w:ascii="Times New Roman" w:hAnsi="Times New Roman"/>
          <w:color w:val="000000"/>
        </w:rPr>
        <w:t>t</w:t>
      </w:r>
      <w:r w:rsidR="008F22DB" w:rsidRPr="00254A3A">
        <w:rPr>
          <w:rFonts w:ascii="Times New Roman" w:hAnsi="Times New Roman"/>
          <w:color w:val="000000"/>
        </w:rPr>
        <w:t xml:space="preserve">he </w:t>
      </w:r>
      <w:r w:rsidRPr="00254A3A">
        <w:rPr>
          <w:rFonts w:ascii="Times New Roman" w:hAnsi="Times New Roman"/>
          <w:color w:val="000000"/>
        </w:rPr>
        <w:t xml:space="preserve">company could be acquired by </w:t>
      </w:r>
      <w:r w:rsidR="008F22DB" w:rsidRPr="00254A3A">
        <w:rPr>
          <w:rFonts w:ascii="Times New Roman" w:hAnsi="Times New Roman"/>
          <w:color w:val="000000"/>
        </w:rPr>
        <w:t>a foreign-owned</w:t>
      </w:r>
      <w:r w:rsidRPr="00254A3A">
        <w:rPr>
          <w:rFonts w:ascii="Times New Roman" w:hAnsi="Times New Roman"/>
          <w:color w:val="000000"/>
        </w:rPr>
        <w:t xml:space="preserve"> firm</w:t>
      </w:r>
      <w:r w:rsidR="008F22DB" w:rsidRPr="00D925A4">
        <w:rPr>
          <w:rFonts w:ascii="Times New Roman" w:hAnsi="Times New Roman"/>
          <w:color w:val="000000"/>
        </w:rPr>
        <w:t>. If</w:t>
      </w:r>
      <w:r w:rsidRPr="003E5353">
        <w:rPr>
          <w:rFonts w:ascii="Times New Roman" w:hAnsi="Times New Roman"/>
          <w:color w:val="000000"/>
        </w:rPr>
        <w:t xml:space="preserve"> they work for a local governme</w:t>
      </w:r>
      <w:r w:rsidRPr="00254A3A">
        <w:rPr>
          <w:rFonts w:ascii="Times New Roman" w:hAnsi="Times New Roman"/>
          <w:color w:val="000000"/>
        </w:rPr>
        <w:t>nt</w:t>
      </w:r>
      <w:r w:rsidR="008F22DB" w:rsidRPr="00254A3A">
        <w:rPr>
          <w:rFonts w:ascii="Times New Roman" w:hAnsi="Times New Roman"/>
          <w:color w:val="000000"/>
        </w:rPr>
        <w:t>,</w:t>
      </w:r>
      <w:r w:rsidRPr="00254A3A">
        <w:rPr>
          <w:rFonts w:ascii="Times New Roman" w:hAnsi="Times New Roman"/>
          <w:color w:val="000000"/>
        </w:rPr>
        <w:t xml:space="preserve"> they might eventually need to work with </w:t>
      </w:r>
      <w:r w:rsidR="008F22DB" w:rsidRPr="00254A3A">
        <w:rPr>
          <w:rFonts w:ascii="Times New Roman" w:hAnsi="Times New Roman"/>
          <w:color w:val="000000"/>
        </w:rPr>
        <w:t>foreign-</w:t>
      </w:r>
      <w:r w:rsidRPr="00254A3A">
        <w:rPr>
          <w:rFonts w:ascii="Times New Roman" w:hAnsi="Times New Roman"/>
          <w:color w:val="000000"/>
        </w:rPr>
        <w:t>controlled contractors and firms that serve that government entity.)</w:t>
      </w:r>
      <w:r w:rsidR="00E75024">
        <w:rPr>
          <w:rFonts w:ascii="Times New Roman" w:hAnsi="Times New Roman"/>
          <w:color w:val="000000"/>
        </w:rPr>
        <w:t xml:space="preserve"> </w:t>
      </w:r>
      <w:r w:rsidRPr="00254A3A">
        <w:rPr>
          <w:rFonts w:ascii="Times New Roman" w:hAnsi="Times New Roman"/>
          <w:color w:val="000000"/>
        </w:rPr>
        <w:t>Help them to see applications to the goods and services they buy and the nation’s economy.</w:t>
      </w:r>
      <w:r w:rsidR="00E75024">
        <w:rPr>
          <w:rFonts w:ascii="Times New Roman" w:hAnsi="Times New Roman"/>
          <w:color w:val="000000"/>
        </w:rPr>
        <w:t xml:space="preserve"> </w:t>
      </w:r>
      <w:r w:rsidRPr="00254A3A">
        <w:rPr>
          <w:rFonts w:ascii="Times New Roman" w:hAnsi="Times New Roman"/>
          <w:color w:val="000000"/>
        </w:rPr>
        <w:t>Suggestion: break the class up into groups that are given the task of showing the relevance of the course in a variety of situations.</w:t>
      </w:r>
    </w:p>
    <w:p w:rsidR="007B580D" w:rsidRPr="00254A3A" w:rsidRDefault="007B580D" w:rsidP="007B580D">
      <w:pPr>
        <w:rPr>
          <w:rFonts w:ascii="Times New Roman" w:hAnsi="Times New Roman"/>
          <w:color w:val="000000"/>
        </w:rPr>
      </w:pPr>
    </w:p>
    <w:p w:rsidR="007B580D" w:rsidRPr="00254A3A" w:rsidRDefault="007B580D" w:rsidP="007B580D">
      <w:pPr>
        <w:rPr>
          <w:rFonts w:ascii="Times New Roman" w:hAnsi="Times New Roman"/>
          <w:b/>
          <w:caps/>
          <w:color w:val="000000"/>
          <w:u w:val="single"/>
        </w:rPr>
      </w:pPr>
      <w:r w:rsidRPr="00D925A4">
        <w:rPr>
          <w:rFonts w:ascii="Times New Roman" w:hAnsi="Times New Roman"/>
          <w:b/>
          <w:caps/>
          <w:color w:val="000000"/>
          <w:u w:val="single"/>
        </w:rPr>
        <w:t>Opening Cas</w:t>
      </w:r>
      <w:r w:rsidRPr="00254A3A">
        <w:rPr>
          <w:rFonts w:ascii="Times New Roman" w:hAnsi="Times New Roman"/>
          <w:b/>
          <w:caps/>
          <w:color w:val="000000"/>
          <w:u w:val="single"/>
        </w:rPr>
        <w:t>e Discussion Guide</w:t>
      </w:r>
    </w:p>
    <w:p w:rsidR="007B580D" w:rsidRPr="00296EE2" w:rsidRDefault="007B580D" w:rsidP="007B580D">
      <w:pPr>
        <w:rPr>
          <w:rFonts w:ascii="Times New Roman" w:hAnsi="Times New Roman"/>
        </w:rPr>
      </w:pPr>
      <w:r w:rsidRPr="00254A3A">
        <w:rPr>
          <w:rFonts w:ascii="Times New Roman" w:hAnsi="Times New Roman"/>
          <w:b/>
          <w:i/>
        </w:rPr>
        <w:t xml:space="preserve">Emerging Markets: </w:t>
      </w:r>
      <w:r w:rsidR="008F22DB" w:rsidRPr="00254A3A">
        <w:rPr>
          <w:rFonts w:ascii="Times New Roman" w:hAnsi="Times New Roman"/>
          <w:b/>
          <w:i/>
        </w:rPr>
        <w:t>The Rebirth of the East India Company</w:t>
      </w:r>
      <w:r w:rsidRPr="00254A3A">
        <w:rPr>
          <w:rFonts w:ascii="Times New Roman" w:hAnsi="Times New Roman"/>
        </w:rPr>
        <w:t xml:space="preserve"> can be used to help students understand </w:t>
      </w:r>
      <w:r w:rsidR="008F22DB" w:rsidRPr="00D925A4">
        <w:rPr>
          <w:rFonts w:ascii="Times New Roman" w:hAnsi="Times New Roman"/>
        </w:rPr>
        <w:t xml:space="preserve">how global </w:t>
      </w:r>
      <w:r w:rsidR="00FF611F" w:rsidRPr="00D925A4">
        <w:rPr>
          <w:rFonts w:ascii="Times New Roman" w:hAnsi="Times New Roman"/>
        </w:rPr>
        <w:t xml:space="preserve">businesses have changed over time. </w:t>
      </w:r>
      <w:r w:rsidR="00FF611F" w:rsidRPr="003E5353">
        <w:rPr>
          <w:rFonts w:ascii="Times New Roman" w:hAnsi="Times New Roman"/>
        </w:rPr>
        <w:t>The original East India Company was a col</w:t>
      </w:r>
      <w:r w:rsidR="00FF611F" w:rsidRPr="00296EE2">
        <w:rPr>
          <w:rFonts w:ascii="Times New Roman" w:hAnsi="Times New Roman"/>
        </w:rPr>
        <w:t xml:space="preserve">onial trading company that introduced products from a far-away, exotic location to Great Britain. The company was relaunched in 2005 as a business that was “born global” and intended to expand to even more markets. </w:t>
      </w:r>
    </w:p>
    <w:p w:rsidR="007B580D" w:rsidRPr="00296EE2" w:rsidRDefault="00F01D48" w:rsidP="007B580D">
      <w:pPr>
        <w:rPr>
          <w:rFonts w:ascii="Times New Roman" w:hAnsi="Times New Roman"/>
          <w:b/>
          <w:u w:val="single"/>
        </w:rPr>
      </w:pPr>
      <w:r>
        <w:rPr>
          <w:rFonts w:ascii="Times New Roman" w:hAnsi="Times New Roman"/>
          <w:b/>
          <w:u w:val="single"/>
        </w:rPr>
        <w:br w:type="page"/>
      </w:r>
      <w:r w:rsidR="00205687" w:rsidRPr="00296EE2">
        <w:rPr>
          <w:rFonts w:ascii="Times New Roman" w:hAnsi="Times New Roman"/>
          <w:b/>
          <w:noProof/>
          <w:u w:val="single"/>
          <w:lang w:val="en-US" w:eastAsia="zh-CN"/>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159385</wp:posOffset>
                </wp:positionV>
                <wp:extent cx="5943600" cy="0"/>
                <wp:effectExtent l="9525" t="16510" r="9525" b="12065"/>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151E7" id="Line 3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5pt" to="46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sz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7GWShNb1wBiEptbUiOntSz2Wj63SGlq5aoPY8SX84G4mJE8hASFs7ABbv+s2aAIQevY51O&#10;je0CJVQAnaId57sd/OQRhc3JPB9PU3CN3s4SUtwCjXX+E9cdCpMSSxAdiclx4zxIB+gNEu5Rei2k&#10;jG5LhXpQO08naYxwWgoWTgPO2f2ukhYdSWiY+IVCANsDzOqDYpGt5YStrnNPhLzMAS9V4INcQM91&#10;dumIH/N0vpqtZvkgH01Xgzyt68HHdZUPpuvsw6Qe11VVZz+DtCwvWsEYV0HdrTuz/G3uX9/Jpa/u&#10;/XmvQ/LIHlMEsbd/FB3NDP5dOmGn2XlrQzWCr9CQEXx9PKHj/1xH1O8nvvwFAAD//wMAUEsDBBQA&#10;BgAIAAAAIQCsUXj02gAAAAYBAAAPAAAAZHJzL2Rvd25yZXYueG1sTI/BTsMwDIbvSLxDZCRuLN1g&#10;U9c1nWASl90oE3D0mqytSJyqybr27THiwI7+f+vz53w7OisG04fWk4L5LAFhqPK6pVrB4f31IQUR&#10;IpJG68komEyAbXF7k2Om/YXezFDGWjCEQoYKmhi7TMpQNcZhmPnOEHcn3zuMPPa11D1eGO6sXCTJ&#10;SjpsiS802JldY6rv8uyYsvxMX/aYHqbJll/rp93HfiCn1P3d+LwBEc0Y/5fhV5/VoWCnoz+TDsIq&#10;4EeigsVyDoLb9eOKg+NfIItcXusXPwAAAP//AwBQSwECLQAUAAYACAAAACEAtoM4kv4AAADhAQAA&#10;EwAAAAAAAAAAAAAAAAAAAAAAW0NvbnRlbnRfVHlwZXNdLnhtbFBLAQItABQABgAIAAAAIQA4/SH/&#10;1gAAAJQBAAALAAAAAAAAAAAAAAAAAC8BAABfcmVscy8ucmVsc1BLAQItABQABgAIAAAAIQDX/1sz&#10;FAIAACoEAAAOAAAAAAAAAAAAAAAAAC4CAABkcnMvZTJvRG9jLnhtbFBLAQItABQABgAIAAAAIQCs&#10;UXj02gAAAAYBAAAPAAAAAAAAAAAAAAAAAG4EAABkcnMvZG93bnJldi54bWxQSwUGAAAAAAQABADz&#10;AAAAdQUAAAAA&#10;" strokeweight="1.5pt"/>
            </w:pict>
          </mc:Fallback>
        </mc:AlternateContent>
      </w:r>
    </w:p>
    <w:p w:rsidR="007B580D" w:rsidRPr="00296EE2" w:rsidRDefault="007B580D" w:rsidP="007B580D">
      <w:pPr>
        <w:rPr>
          <w:rFonts w:ascii="Times New Roman" w:hAnsi="Times New Roman"/>
          <w:b/>
          <w:color w:val="000000"/>
          <w:u w:val="single"/>
        </w:rPr>
      </w:pPr>
    </w:p>
    <w:p w:rsidR="007B580D" w:rsidRPr="00296EE2" w:rsidRDefault="007B580D" w:rsidP="007B580D">
      <w:pPr>
        <w:pStyle w:val="20"/>
        <w:tabs>
          <w:tab w:val="left" w:pos="-1980"/>
        </w:tabs>
        <w:spacing w:line="240" w:lineRule="auto"/>
        <w:ind w:firstLine="0"/>
        <w:jc w:val="center"/>
        <w:rPr>
          <w:b/>
          <w:caps/>
        </w:rPr>
      </w:pPr>
      <w:r w:rsidRPr="00296EE2">
        <w:rPr>
          <w:b/>
          <w:caps/>
        </w:rPr>
        <w:t>Chapter Outline: Key Concepts and Terms</w:t>
      </w:r>
    </w:p>
    <w:p w:rsidR="007B580D" w:rsidRPr="00254A3A" w:rsidRDefault="007B580D" w:rsidP="007B580D">
      <w:pPr>
        <w:pStyle w:val="20"/>
        <w:spacing w:line="240" w:lineRule="auto"/>
        <w:jc w:val="center"/>
        <w:rPr>
          <w:b/>
          <w:caps/>
        </w:rPr>
      </w:pPr>
      <w:r w:rsidRPr="00254A3A">
        <w:rPr>
          <w:b/>
          <w:caps/>
        </w:rPr>
        <w:t>S</w:t>
      </w:r>
      <w:r w:rsidRPr="00254A3A">
        <w:rPr>
          <w:b/>
        </w:rPr>
        <w:t>ections I through VI of Chapter 1</w:t>
      </w:r>
    </w:p>
    <w:p w:rsidR="007B580D" w:rsidRPr="00D925A4" w:rsidRDefault="00205687" w:rsidP="007B580D">
      <w:pPr>
        <w:pStyle w:val="20"/>
        <w:spacing w:line="240" w:lineRule="auto"/>
        <w:ind w:firstLine="0"/>
        <w:rPr>
          <w:b/>
          <w:u w:val="single"/>
        </w:rPr>
      </w:pPr>
      <w:r w:rsidRPr="00254A3A">
        <w:rPr>
          <w:b/>
          <w:noProof/>
          <w:szCs w:val="20"/>
          <w:u w:val="single"/>
          <w:lang w:val="en-US" w:eastAsia="zh-CN" w:bidi="x-none"/>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163195</wp:posOffset>
                </wp:positionV>
                <wp:extent cx="5937250" cy="0"/>
                <wp:effectExtent l="9525" t="10795" r="15875" b="1778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21F7A" id="Line 3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85pt" to="46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dgEgIAACoEAAAOAAAAZHJzL2Uyb0RvYy54bWysU9uO2yAQfa/Uf0C8J77ksokVZ1XZSV+2&#10;baTdfgABHKNiQEDiRFX/vQOJo93tS1XVD3hgZg5n5gyrx3Mn0YlbJ7QqcTZOMeKKaibUocTfX7aj&#10;BUbOE8WI1IqX+MIdflx//LDqTcFz3WrJuEUAolzRmxK33psiSRxteUfcWBuuwNlo2xEPW3tImCU9&#10;oHcyydN0nvTaMmM15c7BaX114nXEbxpO/bemcdwjWWLg5uNq47oPa7JekeJgiWkFvdEg/8CiI0LB&#10;pXeomniCjlb8AdUJarXTjR9T3SW6aQTlsQaoJkvfVfPcEsNjLdAcZ+5tcv8Pln497SwSrMQ5Rop0&#10;INGTUBxN8tCa3rgCIiq1s6E4elbP5knTHw4pXbVEHXik+HIxkJeFjORNStg4Axfs+y+aQQw5eh37&#10;dG5sFyChA+gc5bjc5eBnjygczpaTh3wGqtHBl5BiSDTW+c9cdygYJZZAOgKT05PzgQgphpBwj9Jb&#10;IWVUWyrUA9tlCtDB5bQULHjjxh72lbToRMLAxC+W9S7M6qNiEa3lhG1utidCXm24XaqAB7UAn5t1&#10;nYify3S5WWwW09E0n29G07SuR5+21XQ032YPs3pSV1Wd/QrUsmnRCsa4CuyG6cymf6f+7Z1c5+o+&#10;n/c+JG/RY8OA7PCPpKOYQb/rJOw1u+zsIDIMZAy+PZ4w8a/3YL9+4uvfAAAA//8DAFBLAwQUAAYA&#10;CAAAACEAZKq6otkAAAAGAQAADwAAAGRycy9kb3ducmV2LnhtbEyPwU7DMAyG70i8Q2Qkbixlo9CV&#10;phObxGU3ygQcvSa0FYlTNVnXvj1GHODo/7c+fy42k7NiNEPoPCm4XSQgDNVed9QoOLw+32QgQkTS&#10;aD0ZBbMJsCkvLwrMtT/Tixmr2AiGUMhRQRtjn0sZ6tY4DAvfG+Lu0w8OI49DI/WAZ4Y7K5dJci8d&#10;dsQXWuzNrjX1V3VyTEnfs+0es8M82+pjfbd724/klLq+mp4eQUQzxb9l+NFndSjZ6ehPpIOwCviR&#10;qGCZPoDgdr1KOTj+BrIs5H/98hsAAP//AwBQSwECLQAUAAYACAAAACEAtoM4kv4AAADhAQAAEwAA&#10;AAAAAAAAAAAAAAAAAAAAW0NvbnRlbnRfVHlwZXNdLnhtbFBLAQItABQABgAIAAAAIQA4/SH/1gAA&#10;AJQBAAALAAAAAAAAAAAAAAAAAC8BAABfcmVscy8ucmVsc1BLAQItABQABgAIAAAAIQAaIodgEgIA&#10;ACoEAAAOAAAAAAAAAAAAAAAAAC4CAABkcnMvZTJvRG9jLnhtbFBLAQItABQABgAIAAAAIQBkqrqi&#10;2QAAAAYBAAAPAAAAAAAAAAAAAAAAAGwEAABkcnMvZG93bnJldi54bWxQSwUGAAAAAAQABADzAAAA&#10;cgUAAAAA&#10;" strokeweight="1.5pt"/>
            </w:pict>
          </mc:Fallback>
        </mc:AlternateContent>
      </w:r>
    </w:p>
    <w:p w:rsidR="007B580D" w:rsidRPr="00E97F12" w:rsidRDefault="007B580D" w:rsidP="007B580D">
      <w:pPr>
        <w:pStyle w:val="20"/>
        <w:spacing w:line="240" w:lineRule="auto"/>
        <w:ind w:firstLine="0"/>
        <w:rPr>
          <w:b/>
          <w:caps/>
        </w:rPr>
      </w:pPr>
    </w:p>
    <w:p w:rsidR="007B580D" w:rsidRPr="00254A3A" w:rsidRDefault="007B580D" w:rsidP="007B580D">
      <w:pPr>
        <w:pStyle w:val="20"/>
        <w:tabs>
          <w:tab w:val="left" w:pos="432"/>
        </w:tabs>
        <w:spacing w:line="240" w:lineRule="auto"/>
        <w:ind w:firstLine="0"/>
      </w:pPr>
      <w:r w:rsidRPr="00254A3A">
        <w:rPr>
          <w:b/>
        </w:rPr>
        <w:t>I.</w:t>
      </w:r>
      <w:r w:rsidRPr="00254A3A">
        <w:tab/>
        <w:t>WHAT IS GLOBAL BUSINESS?</w:t>
      </w:r>
    </w:p>
    <w:p w:rsidR="007B580D" w:rsidRPr="00254A3A" w:rsidRDefault="007B580D" w:rsidP="007B580D">
      <w:pPr>
        <w:pStyle w:val="20"/>
        <w:numPr>
          <w:ilvl w:val="0"/>
          <w:numId w:val="3"/>
        </w:numPr>
        <w:spacing w:line="240" w:lineRule="auto"/>
        <w:ind w:left="792"/>
        <w:rPr>
          <w:b/>
          <w:i/>
        </w:rPr>
      </w:pPr>
      <w:r w:rsidRPr="00D925A4">
        <w:rPr>
          <w:b/>
          <w:i/>
        </w:rPr>
        <w:t>Key Con</w:t>
      </w:r>
      <w:r w:rsidRPr="00254A3A">
        <w:rPr>
          <w:b/>
          <w:i/>
        </w:rPr>
        <w:t>cept</w:t>
      </w:r>
    </w:p>
    <w:p w:rsidR="007B580D" w:rsidRPr="00B969E0" w:rsidRDefault="007B580D" w:rsidP="00B969E0">
      <w:pPr>
        <w:ind w:left="784"/>
        <w:rPr>
          <w:rFonts w:ascii="Times New Roman" w:hAnsi="Times New Roman"/>
        </w:rPr>
      </w:pPr>
      <w:r w:rsidRPr="00254A3A">
        <w:rPr>
          <w:rFonts w:ascii="Times New Roman" w:hAnsi="Times New Roman"/>
        </w:rPr>
        <w:t xml:space="preserve">International </w:t>
      </w:r>
      <w:r w:rsidR="00254A3A">
        <w:rPr>
          <w:rFonts w:ascii="Times New Roman" w:hAnsi="Times New Roman"/>
        </w:rPr>
        <w:t>b</w:t>
      </w:r>
      <w:r w:rsidR="00254A3A" w:rsidRPr="00254A3A">
        <w:rPr>
          <w:rFonts w:ascii="Times New Roman" w:hAnsi="Times New Roman"/>
        </w:rPr>
        <w:t xml:space="preserve">usiness </w:t>
      </w:r>
      <w:r w:rsidRPr="00254A3A">
        <w:rPr>
          <w:rFonts w:ascii="Times New Roman" w:hAnsi="Times New Roman"/>
        </w:rPr>
        <w:t>is typically defined as (1) a business (firm) that engages in international (cross-border) eco</w:t>
      </w:r>
      <w:r w:rsidRPr="00D925A4">
        <w:rPr>
          <w:rFonts w:ascii="Times New Roman" w:hAnsi="Times New Roman"/>
        </w:rPr>
        <w:t>nomic activities and (2) the action of doing business abroad. Global</w:t>
      </w:r>
      <w:r w:rsidRPr="00254A3A">
        <w:rPr>
          <w:rFonts w:ascii="Times New Roman" w:hAnsi="Times New Roman"/>
        </w:rPr>
        <w:t xml:space="preserve"> business is defined in this book as business around the glo</w:t>
      </w:r>
      <w:r w:rsidRPr="00E97F12">
        <w:rPr>
          <w:rFonts w:ascii="Times New Roman" w:hAnsi="Times New Roman"/>
        </w:rPr>
        <w:t>be. This book goes beyond competition in developed economies. It devotes extensive space to competitive battles waged in emergin</w:t>
      </w:r>
      <w:r w:rsidRPr="00254A3A">
        <w:rPr>
          <w:rFonts w:ascii="Times New Roman" w:hAnsi="Times New Roman"/>
        </w:rPr>
        <w:t>g economies and the base of the global economic pyramid.</w:t>
      </w:r>
    </w:p>
    <w:p w:rsidR="007B580D" w:rsidRPr="00E97F12" w:rsidRDefault="007B580D" w:rsidP="007B580D">
      <w:pPr>
        <w:pStyle w:val="20"/>
        <w:numPr>
          <w:ilvl w:val="0"/>
          <w:numId w:val="3"/>
        </w:numPr>
        <w:spacing w:line="240" w:lineRule="auto"/>
        <w:ind w:left="792"/>
        <w:rPr>
          <w:b/>
          <w:i/>
        </w:rPr>
      </w:pPr>
      <w:r w:rsidRPr="00D925A4">
        <w:rPr>
          <w:b/>
          <w:i/>
        </w:rPr>
        <w:t>Key Terms</w:t>
      </w:r>
    </w:p>
    <w:p w:rsidR="007B580D" w:rsidRPr="00254A3A" w:rsidRDefault="007B580D" w:rsidP="007B580D">
      <w:pPr>
        <w:pStyle w:val="20"/>
        <w:numPr>
          <w:ilvl w:val="0"/>
          <w:numId w:val="29"/>
        </w:numPr>
        <w:spacing w:line="240" w:lineRule="auto"/>
        <w:ind w:left="1138" w:hanging="360"/>
      </w:pPr>
      <w:r w:rsidRPr="00E97F12">
        <w:rPr>
          <w:b/>
          <w:lang w:eastAsia="zh-CN"/>
        </w:rPr>
        <w:t>Base of the pyramid</w:t>
      </w:r>
      <w:r w:rsidR="00E76415" w:rsidRPr="00E97F12">
        <w:rPr>
          <w:b/>
          <w:lang w:eastAsia="zh-CN"/>
        </w:rPr>
        <w:t xml:space="preserve"> (BoP)</w:t>
      </w:r>
      <w:r w:rsidRPr="00254A3A">
        <w:rPr>
          <w:b/>
          <w:lang w:eastAsia="zh-CN"/>
        </w:rPr>
        <w:t xml:space="preserve"> </w:t>
      </w:r>
      <w:r w:rsidRPr="00254A3A">
        <w:t xml:space="preserve">is </w:t>
      </w:r>
      <w:r w:rsidR="00E76415" w:rsidRPr="00254A3A">
        <w:t>economies where people make</w:t>
      </w:r>
      <w:r w:rsidRPr="00254A3A">
        <w:t xml:space="preserve"> less than </w:t>
      </w:r>
      <w:r w:rsidR="00E76415" w:rsidRPr="00254A3A">
        <w:t>US</w:t>
      </w:r>
      <w:r w:rsidRPr="00254A3A">
        <w:t xml:space="preserve">$2,000 </w:t>
      </w:r>
      <w:r w:rsidR="00E76415" w:rsidRPr="00254A3A">
        <w:t>per capita per</w:t>
      </w:r>
      <w:r w:rsidRPr="00254A3A">
        <w:t xml:space="preserve"> year.</w:t>
      </w:r>
    </w:p>
    <w:p w:rsidR="007B580D" w:rsidRPr="00296EE2" w:rsidRDefault="007B580D" w:rsidP="007B580D">
      <w:pPr>
        <w:pStyle w:val="20"/>
        <w:numPr>
          <w:ilvl w:val="0"/>
          <w:numId w:val="4"/>
        </w:numPr>
        <w:spacing w:line="240" w:lineRule="auto"/>
        <w:ind w:left="1138"/>
      </w:pPr>
      <w:r w:rsidRPr="00254A3A">
        <w:rPr>
          <w:b/>
          <w:lang w:eastAsia="zh-CN"/>
        </w:rPr>
        <w:t xml:space="preserve">BRIC </w:t>
      </w:r>
      <w:r w:rsidRPr="00254A3A">
        <w:rPr>
          <w:lang w:eastAsia="zh-CN"/>
        </w:rPr>
        <w:t>stands for Brazil, Russia, India, and China.</w:t>
      </w:r>
    </w:p>
    <w:p w:rsidR="00A6284F" w:rsidRPr="00296EE2" w:rsidRDefault="00A6284F" w:rsidP="007B580D">
      <w:pPr>
        <w:pStyle w:val="20"/>
        <w:numPr>
          <w:ilvl w:val="0"/>
          <w:numId w:val="4"/>
        </w:numPr>
        <w:spacing w:line="240" w:lineRule="auto"/>
        <w:ind w:left="1138"/>
      </w:pPr>
      <w:r w:rsidRPr="00296EE2">
        <w:rPr>
          <w:b/>
          <w:lang w:eastAsia="zh-CN"/>
        </w:rPr>
        <w:t>BRICS</w:t>
      </w:r>
      <w:r w:rsidRPr="00296EE2">
        <w:rPr>
          <w:lang w:eastAsia="zh-CN"/>
        </w:rPr>
        <w:t xml:space="preserve"> stands for Brazil, Russia, India, China, and South Africa.</w:t>
      </w:r>
    </w:p>
    <w:p w:rsidR="007B580D" w:rsidRPr="00254A3A" w:rsidRDefault="007B580D" w:rsidP="007B580D">
      <w:pPr>
        <w:pStyle w:val="a8"/>
        <w:numPr>
          <w:ilvl w:val="0"/>
          <w:numId w:val="4"/>
        </w:numPr>
        <w:ind w:left="1138"/>
        <w:rPr>
          <w:sz w:val="24"/>
          <w:lang w:eastAsia="zh-CN"/>
        </w:rPr>
      </w:pPr>
      <w:r w:rsidRPr="00296EE2">
        <w:rPr>
          <w:b/>
          <w:sz w:val="24"/>
          <w:lang w:eastAsia="zh-CN"/>
        </w:rPr>
        <w:t xml:space="preserve">Emerging economies (emerging markets) </w:t>
      </w:r>
      <w:r w:rsidRPr="00296EE2">
        <w:rPr>
          <w:sz w:val="24"/>
          <w:lang w:eastAsia="zh-CN"/>
        </w:rPr>
        <w:t>are</w:t>
      </w:r>
      <w:r w:rsidRPr="00E97F12">
        <w:rPr>
          <w:sz w:val="24"/>
        </w:rPr>
        <w:t xml:space="preserve"> countries that are starting to emerge as new players in the world economy. </w:t>
      </w:r>
    </w:p>
    <w:p w:rsidR="007B580D" w:rsidRPr="00296EE2" w:rsidRDefault="007B580D" w:rsidP="007B580D">
      <w:pPr>
        <w:numPr>
          <w:ilvl w:val="0"/>
          <w:numId w:val="4"/>
        </w:numPr>
        <w:ind w:left="1138"/>
        <w:rPr>
          <w:rFonts w:ascii="Times New Roman" w:hAnsi="Times New Roman"/>
        </w:rPr>
      </w:pPr>
      <w:r w:rsidRPr="00254A3A">
        <w:rPr>
          <w:rFonts w:ascii="Times New Roman" w:hAnsi="Times New Roman"/>
          <w:b/>
          <w:lang w:eastAsia="zh-CN"/>
        </w:rPr>
        <w:t xml:space="preserve">Foreign direct investment (FDI) </w:t>
      </w:r>
      <w:r w:rsidRPr="00254A3A">
        <w:rPr>
          <w:rFonts w:ascii="Times New Roman" w:hAnsi="Times New Roman"/>
          <w:lang w:eastAsia="zh-CN"/>
        </w:rPr>
        <w:t>is</w:t>
      </w:r>
      <w:r w:rsidRPr="00254A3A">
        <w:rPr>
          <w:rFonts w:ascii="Times New Roman" w:hAnsi="Times New Roman"/>
          <w:b/>
          <w:lang w:eastAsia="zh-CN"/>
        </w:rPr>
        <w:t xml:space="preserve"> </w:t>
      </w:r>
      <w:r w:rsidRPr="00254A3A">
        <w:rPr>
          <w:rFonts w:ascii="Times New Roman" w:hAnsi="Times New Roman"/>
        </w:rPr>
        <w:t>direct investment in, control</w:t>
      </w:r>
      <w:r w:rsidR="00A6284F" w:rsidRPr="00296EE2">
        <w:rPr>
          <w:rFonts w:ascii="Times New Roman" w:hAnsi="Times New Roman"/>
        </w:rPr>
        <w:t>ling</w:t>
      </w:r>
      <w:r w:rsidRPr="00296EE2">
        <w:rPr>
          <w:rFonts w:ascii="Times New Roman" w:hAnsi="Times New Roman"/>
        </w:rPr>
        <w:t>, and manag</w:t>
      </w:r>
      <w:r w:rsidR="00A6284F" w:rsidRPr="00296EE2">
        <w:rPr>
          <w:rFonts w:ascii="Times New Roman" w:hAnsi="Times New Roman"/>
        </w:rPr>
        <w:t>ing</w:t>
      </w:r>
      <w:r w:rsidRPr="00296EE2">
        <w:rPr>
          <w:rFonts w:ascii="Times New Roman" w:hAnsi="Times New Roman"/>
        </w:rPr>
        <w:t xml:space="preserve"> value-added activities in other countries.</w:t>
      </w:r>
    </w:p>
    <w:p w:rsidR="007B580D" w:rsidRPr="00296EE2" w:rsidRDefault="007B580D" w:rsidP="007B580D">
      <w:pPr>
        <w:numPr>
          <w:ilvl w:val="0"/>
          <w:numId w:val="4"/>
        </w:numPr>
        <w:ind w:left="1138"/>
        <w:rPr>
          <w:rFonts w:ascii="Times New Roman" w:hAnsi="Times New Roman"/>
          <w:lang w:eastAsia="zh-CN"/>
        </w:rPr>
      </w:pPr>
      <w:r w:rsidRPr="00296EE2">
        <w:rPr>
          <w:rFonts w:ascii="Times New Roman" w:hAnsi="Times New Roman"/>
          <w:b/>
          <w:lang w:eastAsia="zh-CN"/>
        </w:rPr>
        <w:t xml:space="preserve">Global business </w:t>
      </w:r>
      <w:r w:rsidRPr="00296EE2">
        <w:rPr>
          <w:rFonts w:ascii="Times New Roman" w:hAnsi="Times New Roman"/>
        </w:rPr>
        <w:t xml:space="preserve">is defined in this book as business around the globe. The activities include both (1) international (cross-border) </w:t>
      </w:r>
      <w:r w:rsidR="00A6284F" w:rsidRPr="00254A3A">
        <w:rPr>
          <w:rFonts w:ascii="Times New Roman" w:hAnsi="Times New Roman"/>
        </w:rPr>
        <w:t xml:space="preserve">business </w:t>
      </w:r>
      <w:r w:rsidRPr="00254A3A">
        <w:rPr>
          <w:rFonts w:ascii="Times New Roman" w:hAnsi="Times New Roman"/>
        </w:rPr>
        <w:t>activities covered by traditional IB books and (2) domestic business activities.</w:t>
      </w:r>
    </w:p>
    <w:p w:rsidR="00B23681" w:rsidRPr="00296EE2" w:rsidRDefault="00B23681" w:rsidP="000C29D6">
      <w:pPr>
        <w:numPr>
          <w:ilvl w:val="0"/>
          <w:numId w:val="4"/>
        </w:numPr>
        <w:ind w:left="1138"/>
        <w:rPr>
          <w:rFonts w:ascii="Times New Roman" w:hAnsi="Times New Roman"/>
          <w:lang w:eastAsia="zh-CN"/>
        </w:rPr>
      </w:pPr>
      <w:r w:rsidRPr="00296EE2">
        <w:rPr>
          <w:rFonts w:ascii="Times New Roman" w:hAnsi="Times New Roman"/>
          <w:b/>
          <w:lang w:eastAsia="zh-CN"/>
        </w:rPr>
        <w:t>Great Transformation</w:t>
      </w:r>
      <w:r w:rsidRPr="00296EE2">
        <w:rPr>
          <w:rFonts w:ascii="Times New Roman" w:hAnsi="Times New Roman"/>
          <w:lang w:eastAsia="zh-CN"/>
        </w:rPr>
        <w:t xml:space="preserve"> is the transformation of the global</w:t>
      </w:r>
      <w:r w:rsidR="000C29D6" w:rsidRPr="00296EE2">
        <w:rPr>
          <w:rFonts w:ascii="Times New Roman" w:hAnsi="Times New Roman"/>
          <w:lang w:eastAsia="zh-CN"/>
        </w:rPr>
        <w:t xml:space="preserve"> </w:t>
      </w:r>
      <w:r w:rsidRPr="00296EE2">
        <w:rPr>
          <w:rFonts w:ascii="Times New Roman" w:hAnsi="Times New Roman"/>
          <w:lang w:eastAsia="zh-CN"/>
        </w:rPr>
        <w:t>economy that is embodied</w:t>
      </w:r>
      <w:r w:rsidR="000C29D6" w:rsidRPr="00296EE2">
        <w:rPr>
          <w:rFonts w:ascii="Times New Roman" w:hAnsi="Times New Roman"/>
          <w:lang w:eastAsia="zh-CN"/>
        </w:rPr>
        <w:t xml:space="preserve"> </w:t>
      </w:r>
      <w:r w:rsidRPr="00296EE2">
        <w:rPr>
          <w:rFonts w:ascii="Times New Roman" w:hAnsi="Times New Roman"/>
          <w:lang w:eastAsia="zh-CN"/>
        </w:rPr>
        <w:t>by the tremendous shift in</w:t>
      </w:r>
      <w:r w:rsidR="000C29D6" w:rsidRPr="00296EE2">
        <w:rPr>
          <w:rFonts w:ascii="Times New Roman" w:hAnsi="Times New Roman"/>
          <w:lang w:eastAsia="zh-CN"/>
        </w:rPr>
        <w:t xml:space="preserve"> </w:t>
      </w:r>
      <w:r w:rsidRPr="00296EE2">
        <w:rPr>
          <w:rFonts w:ascii="Times New Roman" w:hAnsi="Times New Roman"/>
          <w:lang w:eastAsia="zh-CN"/>
        </w:rPr>
        <w:t>economic weight and engines</w:t>
      </w:r>
      <w:r w:rsidR="000C29D6" w:rsidRPr="00296EE2">
        <w:rPr>
          <w:rFonts w:ascii="Times New Roman" w:hAnsi="Times New Roman"/>
          <w:lang w:eastAsia="zh-CN"/>
        </w:rPr>
        <w:t xml:space="preserve"> </w:t>
      </w:r>
      <w:r w:rsidRPr="00296EE2">
        <w:rPr>
          <w:rFonts w:ascii="Times New Roman" w:hAnsi="Times New Roman"/>
          <w:lang w:eastAsia="zh-CN"/>
        </w:rPr>
        <w:t>of growth toward emerging</w:t>
      </w:r>
      <w:r w:rsidR="000C29D6" w:rsidRPr="00296EE2">
        <w:rPr>
          <w:rFonts w:ascii="Times New Roman" w:hAnsi="Times New Roman"/>
          <w:lang w:eastAsia="zh-CN"/>
        </w:rPr>
        <w:t xml:space="preserve"> </w:t>
      </w:r>
      <w:r w:rsidRPr="00296EE2">
        <w:rPr>
          <w:rFonts w:ascii="Times New Roman" w:hAnsi="Times New Roman"/>
          <w:lang w:eastAsia="zh-CN"/>
        </w:rPr>
        <w:t>economies in general and</w:t>
      </w:r>
      <w:r w:rsidR="000C29D6" w:rsidRPr="00296EE2">
        <w:rPr>
          <w:rFonts w:ascii="Times New Roman" w:hAnsi="Times New Roman"/>
          <w:lang w:eastAsia="zh-CN"/>
        </w:rPr>
        <w:t xml:space="preserve"> </w:t>
      </w:r>
      <w:r w:rsidRPr="00296EE2">
        <w:rPr>
          <w:rFonts w:ascii="Times New Roman" w:hAnsi="Times New Roman"/>
          <w:lang w:eastAsia="zh-CN"/>
        </w:rPr>
        <w:t>BRIC(S) in particular</w:t>
      </w:r>
      <w:r w:rsidR="000C29D6" w:rsidRPr="00296EE2">
        <w:rPr>
          <w:rFonts w:ascii="Times New Roman" w:hAnsi="Times New Roman"/>
          <w:lang w:eastAsia="zh-CN"/>
        </w:rPr>
        <w:t>.</w:t>
      </w:r>
    </w:p>
    <w:p w:rsidR="007B580D" w:rsidRPr="00296EE2" w:rsidRDefault="007B580D" w:rsidP="007B580D">
      <w:pPr>
        <w:numPr>
          <w:ilvl w:val="0"/>
          <w:numId w:val="4"/>
        </w:numPr>
        <w:ind w:left="1138"/>
        <w:rPr>
          <w:rFonts w:ascii="Times New Roman" w:hAnsi="Times New Roman"/>
          <w:lang w:eastAsia="zh-CN"/>
        </w:rPr>
      </w:pPr>
      <w:r w:rsidRPr="00296EE2">
        <w:rPr>
          <w:rFonts w:ascii="Times New Roman" w:hAnsi="Times New Roman"/>
          <w:b/>
          <w:lang w:eastAsia="zh-CN"/>
        </w:rPr>
        <w:t xml:space="preserve">Gross domestic product (GDP) </w:t>
      </w:r>
      <w:r w:rsidR="00254A3A">
        <w:rPr>
          <w:rFonts w:ascii="Times New Roman" w:hAnsi="Times New Roman"/>
          <w:lang w:eastAsia="zh-CN"/>
        </w:rPr>
        <w:t>is t</w:t>
      </w:r>
      <w:r w:rsidR="00A6284F" w:rsidRPr="00296EE2">
        <w:rPr>
          <w:rFonts w:ascii="Times New Roman" w:hAnsi="Times New Roman"/>
          <w:lang w:eastAsia="zh-CN"/>
        </w:rPr>
        <w:t>he sum of value added by resident firms, households, and governments operating in an economy.</w:t>
      </w:r>
    </w:p>
    <w:p w:rsidR="007B580D" w:rsidRPr="00E97F12" w:rsidRDefault="007B580D" w:rsidP="007B580D">
      <w:pPr>
        <w:numPr>
          <w:ilvl w:val="0"/>
          <w:numId w:val="4"/>
        </w:numPr>
        <w:ind w:left="1138"/>
        <w:rPr>
          <w:rFonts w:ascii="Times New Roman" w:hAnsi="Times New Roman"/>
          <w:lang w:eastAsia="zh-CN"/>
        </w:rPr>
      </w:pPr>
      <w:r w:rsidRPr="00296EE2">
        <w:rPr>
          <w:rFonts w:ascii="Times New Roman" w:hAnsi="Times New Roman"/>
          <w:b/>
          <w:lang w:eastAsia="zh-CN"/>
        </w:rPr>
        <w:t xml:space="preserve">Gross national product (GNP) </w:t>
      </w:r>
      <w:r w:rsidR="00254A3A" w:rsidRPr="00254A3A">
        <w:rPr>
          <w:rFonts w:ascii="Times New Roman" w:hAnsi="Times New Roman"/>
          <w:lang w:eastAsia="zh-CN"/>
        </w:rPr>
        <w:t xml:space="preserve">is </w:t>
      </w:r>
      <w:r w:rsidRPr="00E97F12">
        <w:rPr>
          <w:rFonts w:ascii="Times New Roman" w:hAnsi="Times New Roman"/>
          <w:lang w:eastAsia="zh-CN"/>
        </w:rPr>
        <w:t>GDP plus income from nonresident sources abroad.</w:t>
      </w:r>
    </w:p>
    <w:p w:rsidR="007B580D" w:rsidRPr="00254A3A" w:rsidRDefault="007B580D" w:rsidP="007B580D">
      <w:pPr>
        <w:numPr>
          <w:ilvl w:val="0"/>
          <w:numId w:val="4"/>
        </w:numPr>
        <w:ind w:left="1138"/>
        <w:rPr>
          <w:rFonts w:ascii="Times New Roman" w:hAnsi="Times New Roman"/>
          <w:lang w:eastAsia="zh-CN"/>
        </w:rPr>
      </w:pPr>
      <w:r w:rsidRPr="00E97F12">
        <w:rPr>
          <w:rFonts w:ascii="Times New Roman" w:hAnsi="Times New Roman"/>
          <w:b/>
          <w:lang w:eastAsia="zh-CN"/>
        </w:rPr>
        <w:t xml:space="preserve">Gross </w:t>
      </w:r>
      <w:r w:rsidR="00A6284F" w:rsidRPr="00E97F12">
        <w:rPr>
          <w:rFonts w:ascii="Times New Roman" w:hAnsi="Times New Roman"/>
          <w:b/>
          <w:lang w:eastAsia="zh-CN"/>
        </w:rPr>
        <w:t>n</w:t>
      </w:r>
      <w:r w:rsidR="00A6284F" w:rsidRPr="00254A3A">
        <w:rPr>
          <w:rFonts w:ascii="Times New Roman" w:hAnsi="Times New Roman"/>
          <w:b/>
          <w:lang w:eastAsia="zh-CN"/>
        </w:rPr>
        <w:t xml:space="preserve">ational income (GNI) </w:t>
      </w:r>
      <w:r w:rsidRPr="00254A3A">
        <w:rPr>
          <w:rFonts w:ascii="Times New Roman" w:hAnsi="Times New Roman"/>
          <w:lang w:eastAsia="zh-CN"/>
        </w:rPr>
        <w:t>is GDP plus income from nonresident sources abroad.</w:t>
      </w:r>
    </w:p>
    <w:p w:rsidR="007B580D" w:rsidRPr="00296EE2" w:rsidRDefault="007B580D" w:rsidP="007B580D">
      <w:pPr>
        <w:numPr>
          <w:ilvl w:val="0"/>
          <w:numId w:val="4"/>
        </w:numPr>
        <w:ind w:left="1138"/>
        <w:rPr>
          <w:rFonts w:ascii="Times New Roman" w:hAnsi="Times New Roman"/>
          <w:lang w:eastAsia="zh-CN"/>
        </w:rPr>
      </w:pPr>
      <w:r w:rsidRPr="00D925A4">
        <w:rPr>
          <w:rFonts w:ascii="Times New Roman" w:hAnsi="Times New Roman"/>
          <w:b/>
          <w:lang w:eastAsia="zh-CN"/>
        </w:rPr>
        <w:t>Internatio</w:t>
      </w:r>
      <w:r w:rsidRPr="00254A3A">
        <w:rPr>
          <w:rFonts w:ascii="Times New Roman" w:hAnsi="Times New Roman"/>
          <w:b/>
          <w:lang w:eastAsia="zh-CN"/>
        </w:rPr>
        <w:t>nal busine</w:t>
      </w:r>
      <w:r w:rsidRPr="00D925A4">
        <w:rPr>
          <w:rFonts w:ascii="Times New Roman" w:hAnsi="Times New Roman"/>
          <w:b/>
          <w:lang w:eastAsia="zh-CN"/>
        </w:rPr>
        <w:t>ss (IB</w:t>
      </w:r>
      <w:r w:rsidRPr="00D925A4">
        <w:rPr>
          <w:rFonts w:ascii="Times New Roman" w:hAnsi="Times New Roman"/>
          <w:lang w:eastAsia="zh-CN"/>
        </w:rPr>
        <w:t xml:space="preserve">) is defined as (1) a business firm that engages in </w:t>
      </w:r>
      <w:r w:rsidRPr="00296EE2">
        <w:rPr>
          <w:rFonts w:ascii="Times New Roman" w:hAnsi="Times New Roman"/>
        </w:rPr>
        <w:t>international (cross border) economic activities and/or (2) the action of doing business abroad.</w:t>
      </w:r>
    </w:p>
    <w:p w:rsidR="007B580D" w:rsidRPr="00296EE2" w:rsidRDefault="007B580D" w:rsidP="007B580D">
      <w:pPr>
        <w:numPr>
          <w:ilvl w:val="0"/>
          <w:numId w:val="4"/>
        </w:numPr>
        <w:ind w:left="1138"/>
        <w:rPr>
          <w:rFonts w:ascii="Times New Roman" w:hAnsi="Times New Roman"/>
          <w:lang w:eastAsia="zh-CN"/>
        </w:rPr>
      </w:pPr>
      <w:r w:rsidRPr="00296EE2">
        <w:rPr>
          <w:rFonts w:ascii="Times New Roman" w:hAnsi="Times New Roman"/>
          <w:b/>
          <w:lang w:eastAsia="zh-CN"/>
        </w:rPr>
        <w:t>Multinational enterprise (MNE</w:t>
      </w:r>
      <w:r w:rsidRPr="00254A3A">
        <w:rPr>
          <w:rFonts w:ascii="Times New Roman" w:hAnsi="Times New Roman"/>
          <w:b/>
          <w:lang w:eastAsia="zh-CN"/>
        </w:rPr>
        <w:t xml:space="preserve">) </w:t>
      </w:r>
      <w:r w:rsidRPr="00D925A4">
        <w:rPr>
          <w:rFonts w:ascii="Times New Roman" w:hAnsi="Times New Roman"/>
          <w:lang w:eastAsia="zh-CN"/>
        </w:rPr>
        <w:t xml:space="preserve">is </w:t>
      </w:r>
      <w:r w:rsidRPr="00D925A4">
        <w:rPr>
          <w:rFonts w:ascii="Times New Roman" w:hAnsi="Times New Roman"/>
        </w:rPr>
        <w:t xml:space="preserve">defined as a firm that engages in </w:t>
      </w:r>
      <w:r w:rsidRPr="003E5353">
        <w:rPr>
          <w:rFonts w:ascii="Times New Roman" w:hAnsi="Times New Roman"/>
          <w:b/>
        </w:rPr>
        <w:t>foreign direct investment</w:t>
      </w:r>
      <w:r w:rsidRPr="00296EE2">
        <w:rPr>
          <w:rFonts w:ascii="Times New Roman" w:hAnsi="Times New Roman"/>
        </w:rPr>
        <w:t xml:space="preserve"> by directly investing in, controlling, and managing value-added activities in other countries.</w:t>
      </w:r>
    </w:p>
    <w:p w:rsidR="007B580D" w:rsidRPr="00E97F12" w:rsidRDefault="007B580D" w:rsidP="007B580D">
      <w:pPr>
        <w:numPr>
          <w:ilvl w:val="0"/>
          <w:numId w:val="4"/>
        </w:numPr>
        <w:ind w:left="1138"/>
        <w:rPr>
          <w:rFonts w:ascii="Times New Roman" w:hAnsi="Times New Roman"/>
        </w:rPr>
      </w:pPr>
      <w:r w:rsidRPr="00296EE2">
        <w:rPr>
          <w:rFonts w:ascii="Times New Roman" w:hAnsi="Times New Roman"/>
          <w:b/>
          <w:lang w:eastAsia="zh-CN"/>
        </w:rPr>
        <w:t>Purchasing power parity (PPP)</w:t>
      </w:r>
      <w:r w:rsidRPr="00296EE2">
        <w:rPr>
          <w:rFonts w:ascii="Times New Roman" w:hAnsi="Times New Roman"/>
          <w:lang w:eastAsia="zh-CN"/>
        </w:rPr>
        <w:t xml:space="preserve"> is</w:t>
      </w:r>
      <w:r w:rsidRPr="00296EE2">
        <w:rPr>
          <w:rFonts w:ascii="Times New Roman" w:hAnsi="Times New Roman"/>
          <w:b/>
          <w:lang w:eastAsia="zh-CN"/>
        </w:rPr>
        <w:t xml:space="preserve"> </w:t>
      </w:r>
      <w:r w:rsidRPr="00296EE2">
        <w:rPr>
          <w:rFonts w:ascii="Times New Roman" w:hAnsi="Times New Roman"/>
        </w:rPr>
        <w:t>an adjustment to reflect the diffe</w:t>
      </w:r>
      <w:r w:rsidRPr="00E97F12">
        <w:rPr>
          <w:rFonts w:ascii="Times New Roman" w:hAnsi="Times New Roman"/>
        </w:rPr>
        <w:t>rences in cost of living in various countries.</w:t>
      </w:r>
    </w:p>
    <w:p w:rsidR="007B580D" w:rsidRPr="00D925A4" w:rsidRDefault="007B580D" w:rsidP="007B580D">
      <w:pPr>
        <w:numPr>
          <w:ilvl w:val="0"/>
          <w:numId w:val="4"/>
        </w:numPr>
        <w:ind w:left="1138"/>
        <w:rPr>
          <w:rFonts w:ascii="Times New Roman" w:hAnsi="Times New Roman"/>
        </w:rPr>
      </w:pPr>
      <w:r w:rsidRPr="00E97F12">
        <w:rPr>
          <w:rFonts w:ascii="Times New Roman" w:hAnsi="Times New Roman"/>
          <w:b/>
        </w:rPr>
        <w:t>Reverse innovation</w:t>
      </w:r>
      <w:r w:rsidR="00E76415" w:rsidRPr="00E97F12">
        <w:rPr>
          <w:rFonts w:ascii="Times New Roman" w:hAnsi="Times New Roman"/>
        </w:rPr>
        <w:t xml:space="preserve"> </w:t>
      </w:r>
      <w:r w:rsidR="00E76415" w:rsidRPr="00254A3A">
        <w:rPr>
          <w:rFonts w:ascii="Times New Roman" w:hAnsi="Times New Roman"/>
        </w:rPr>
        <w:t xml:space="preserve">is </w:t>
      </w:r>
      <w:r w:rsidRPr="00254A3A">
        <w:rPr>
          <w:rFonts w:ascii="Times New Roman" w:hAnsi="Times New Roman"/>
        </w:rPr>
        <w:t xml:space="preserve">an innovation that is adopted first in emerging economies and </w:t>
      </w:r>
      <w:r w:rsidR="00E76415" w:rsidRPr="00D925A4">
        <w:rPr>
          <w:rFonts w:ascii="Times New Roman" w:hAnsi="Times New Roman"/>
        </w:rPr>
        <w:t xml:space="preserve">is </w:t>
      </w:r>
      <w:r w:rsidRPr="00D925A4">
        <w:rPr>
          <w:rFonts w:ascii="Times New Roman" w:hAnsi="Times New Roman"/>
        </w:rPr>
        <w:t>then diffused around the world.</w:t>
      </w:r>
    </w:p>
    <w:p w:rsidR="007B580D" w:rsidRPr="00254A3A" w:rsidRDefault="007B580D" w:rsidP="007B580D">
      <w:pPr>
        <w:numPr>
          <w:ilvl w:val="0"/>
          <w:numId w:val="4"/>
        </w:numPr>
        <w:ind w:left="1138"/>
        <w:rPr>
          <w:rFonts w:ascii="Times New Roman" w:hAnsi="Times New Roman"/>
          <w:b/>
          <w:lang w:eastAsia="zh-CN"/>
        </w:rPr>
      </w:pPr>
      <w:r w:rsidRPr="003E5353">
        <w:rPr>
          <w:rFonts w:ascii="Times New Roman" w:hAnsi="Times New Roman"/>
          <w:b/>
          <w:lang w:eastAsia="zh-CN"/>
        </w:rPr>
        <w:t>Triad</w:t>
      </w:r>
      <w:r w:rsidRPr="00254A3A">
        <w:rPr>
          <w:rFonts w:ascii="Times New Roman" w:hAnsi="Times New Roman"/>
          <w:b/>
          <w:lang w:eastAsia="zh-CN"/>
        </w:rPr>
        <w:t xml:space="preserve"> </w:t>
      </w:r>
      <w:r w:rsidRPr="00254A3A">
        <w:rPr>
          <w:rFonts w:ascii="Times New Roman" w:hAnsi="Times New Roman"/>
          <w:lang w:eastAsia="zh-CN"/>
        </w:rPr>
        <w:t>r</w:t>
      </w:r>
      <w:r w:rsidRPr="00254A3A">
        <w:rPr>
          <w:rFonts w:ascii="Times New Roman" w:hAnsi="Times New Roman"/>
        </w:rPr>
        <w:t>efers to North America, Western Europe, and Japan.</w:t>
      </w:r>
    </w:p>
    <w:p w:rsidR="007B580D" w:rsidRPr="00D925A4" w:rsidRDefault="007B580D" w:rsidP="007B580D">
      <w:pPr>
        <w:rPr>
          <w:rFonts w:ascii="Times New Roman" w:hAnsi="Times New Roman"/>
        </w:rPr>
      </w:pPr>
    </w:p>
    <w:p w:rsidR="007B580D" w:rsidRPr="00296EE2" w:rsidRDefault="007B580D" w:rsidP="007B580D">
      <w:pPr>
        <w:tabs>
          <w:tab w:val="left" w:pos="432"/>
        </w:tabs>
        <w:rPr>
          <w:rFonts w:ascii="Times New Roman" w:hAnsi="Times New Roman"/>
        </w:rPr>
      </w:pPr>
      <w:r w:rsidRPr="00296EE2">
        <w:rPr>
          <w:rFonts w:ascii="Times New Roman" w:hAnsi="Times New Roman"/>
          <w:b/>
        </w:rPr>
        <w:t>II.</w:t>
      </w:r>
      <w:r w:rsidRPr="00296EE2">
        <w:rPr>
          <w:rFonts w:ascii="Times New Roman" w:hAnsi="Times New Roman"/>
          <w:b/>
        </w:rPr>
        <w:tab/>
      </w:r>
      <w:r w:rsidRPr="00296EE2">
        <w:rPr>
          <w:rFonts w:ascii="Times New Roman" w:hAnsi="Times New Roman"/>
        </w:rPr>
        <w:t>WHY STUDY GLOBAL BUSINESS?</w:t>
      </w:r>
    </w:p>
    <w:p w:rsidR="007B580D" w:rsidRPr="00296EE2" w:rsidRDefault="007B580D" w:rsidP="007B580D">
      <w:pPr>
        <w:pStyle w:val="20"/>
        <w:numPr>
          <w:ilvl w:val="0"/>
          <w:numId w:val="5"/>
        </w:numPr>
        <w:spacing w:line="240" w:lineRule="auto"/>
        <w:ind w:left="792"/>
        <w:rPr>
          <w:b/>
          <w:i/>
        </w:rPr>
      </w:pPr>
      <w:r w:rsidRPr="00296EE2">
        <w:rPr>
          <w:b/>
          <w:i/>
        </w:rPr>
        <w:t>Key Concept</w:t>
      </w:r>
    </w:p>
    <w:p w:rsidR="007B580D" w:rsidRPr="00E97F12" w:rsidRDefault="007B580D" w:rsidP="007B580D">
      <w:pPr>
        <w:ind w:left="784"/>
        <w:rPr>
          <w:rFonts w:ascii="Times New Roman" w:hAnsi="Times New Roman"/>
        </w:rPr>
      </w:pPr>
      <w:r w:rsidRPr="00296EE2">
        <w:rPr>
          <w:rFonts w:ascii="Times New Roman" w:hAnsi="Times New Roman"/>
        </w:rPr>
        <w:t>Reasons for reading this book and taking this course: to better compete in the corporate world that will require global expertise and to enhance your understanding of what is</w:t>
      </w:r>
      <w:r w:rsidRPr="00E97F12">
        <w:rPr>
          <w:rFonts w:ascii="Times New Roman" w:hAnsi="Times New Roman"/>
        </w:rPr>
        <w:t xml:space="preserve"> going on in the global economy.</w:t>
      </w:r>
    </w:p>
    <w:p w:rsidR="007B580D" w:rsidRPr="00254A3A" w:rsidRDefault="007B580D" w:rsidP="007B580D">
      <w:pPr>
        <w:pStyle w:val="20"/>
        <w:numPr>
          <w:ilvl w:val="0"/>
          <w:numId w:val="5"/>
        </w:numPr>
        <w:spacing w:line="240" w:lineRule="auto"/>
        <w:rPr>
          <w:b/>
          <w:i/>
        </w:rPr>
      </w:pPr>
      <w:r w:rsidRPr="00254A3A">
        <w:rPr>
          <w:b/>
          <w:i/>
        </w:rPr>
        <w:t>Key Terms</w:t>
      </w:r>
    </w:p>
    <w:p w:rsidR="007B580D" w:rsidRPr="00296EE2" w:rsidRDefault="007B580D" w:rsidP="007B580D">
      <w:pPr>
        <w:pStyle w:val="20"/>
        <w:numPr>
          <w:ilvl w:val="0"/>
          <w:numId w:val="10"/>
        </w:numPr>
        <w:spacing w:line="240" w:lineRule="auto"/>
        <w:ind w:left="1138"/>
        <w:rPr>
          <w:i/>
        </w:rPr>
      </w:pPr>
      <w:r w:rsidRPr="00254A3A">
        <w:rPr>
          <w:b/>
          <w:lang w:eastAsia="zh-CN"/>
        </w:rPr>
        <w:t>Expatriate Manager (expat)</w:t>
      </w:r>
      <w:r w:rsidRPr="00254A3A">
        <w:t xml:space="preserve"> </w:t>
      </w:r>
      <w:r w:rsidR="00515145" w:rsidRPr="00296EE2">
        <w:t>is a</w:t>
      </w:r>
      <w:r w:rsidRPr="00296EE2">
        <w:t xml:space="preserve"> manager who works abroad.</w:t>
      </w:r>
    </w:p>
    <w:p w:rsidR="007B580D" w:rsidRPr="00296EE2" w:rsidRDefault="007B580D" w:rsidP="007B580D">
      <w:pPr>
        <w:pStyle w:val="20"/>
        <w:numPr>
          <w:ilvl w:val="0"/>
          <w:numId w:val="10"/>
        </w:numPr>
        <w:spacing w:line="240" w:lineRule="auto"/>
        <w:ind w:left="1138"/>
        <w:rPr>
          <w:i/>
        </w:rPr>
      </w:pPr>
      <w:r w:rsidRPr="00296EE2">
        <w:rPr>
          <w:b/>
          <w:lang w:eastAsia="zh-CN"/>
        </w:rPr>
        <w:t>Group of 20 (G</w:t>
      </w:r>
      <w:r w:rsidRPr="00296EE2">
        <w:rPr>
          <w:b/>
        </w:rPr>
        <w:t>-20)</w:t>
      </w:r>
      <w:r w:rsidRPr="00E97F12">
        <w:rPr>
          <w:b/>
        </w:rPr>
        <w:t xml:space="preserve"> </w:t>
      </w:r>
      <w:r w:rsidR="00515145" w:rsidRPr="00296EE2">
        <w:t xml:space="preserve">is the </w:t>
      </w:r>
      <w:r w:rsidRPr="00296EE2">
        <w:t>group of 19 major countries plus the European Union (EU) whose leaders meet on a biannual basis to solve global economic problems.</w:t>
      </w:r>
    </w:p>
    <w:p w:rsidR="007B580D" w:rsidRPr="00E97F12" w:rsidRDefault="007B580D" w:rsidP="007B580D">
      <w:pPr>
        <w:pStyle w:val="20"/>
        <w:numPr>
          <w:ilvl w:val="0"/>
          <w:numId w:val="10"/>
        </w:numPr>
        <w:spacing w:line="240" w:lineRule="auto"/>
        <w:ind w:left="1138"/>
        <w:rPr>
          <w:i/>
        </w:rPr>
      </w:pPr>
      <w:r w:rsidRPr="00296EE2">
        <w:rPr>
          <w:b/>
          <w:lang w:eastAsia="zh-CN"/>
        </w:rPr>
        <w:t>International premium</w:t>
      </w:r>
      <w:r w:rsidRPr="00E97F12">
        <w:rPr>
          <w:b/>
          <w:lang w:eastAsia="zh-CN"/>
        </w:rPr>
        <w:t xml:space="preserve"> </w:t>
      </w:r>
      <w:r w:rsidR="00515145" w:rsidRPr="00E97F12">
        <w:t>i</w:t>
      </w:r>
      <w:r w:rsidR="00515145" w:rsidRPr="00254A3A">
        <w:t>s</w:t>
      </w:r>
      <w:r w:rsidRPr="00254A3A">
        <w:t xml:space="preserve"> a significant pay raise when working over</w:t>
      </w:r>
      <w:r w:rsidRPr="00E97F12">
        <w:t>seas.</w:t>
      </w:r>
    </w:p>
    <w:p w:rsidR="007B580D" w:rsidRPr="00296EE2" w:rsidRDefault="007B580D" w:rsidP="007B580D">
      <w:pPr>
        <w:rPr>
          <w:rFonts w:ascii="Times New Roman" w:hAnsi="Times New Roman"/>
          <w:szCs w:val="24"/>
        </w:rPr>
      </w:pPr>
    </w:p>
    <w:p w:rsidR="007B580D" w:rsidRPr="00296EE2" w:rsidRDefault="007B580D" w:rsidP="007B580D">
      <w:pPr>
        <w:tabs>
          <w:tab w:val="left" w:pos="432"/>
        </w:tabs>
        <w:rPr>
          <w:rFonts w:ascii="Times New Roman" w:hAnsi="Times New Roman"/>
        </w:rPr>
      </w:pPr>
      <w:r w:rsidRPr="00296EE2">
        <w:rPr>
          <w:rFonts w:ascii="Times New Roman" w:hAnsi="Times New Roman"/>
          <w:b/>
        </w:rPr>
        <w:t>III</w:t>
      </w:r>
      <w:r w:rsidRPr="00296EE2">
        <w:rPr>
          <w:rFonts w:ascii="Times New Roman" w:hAnsi="Times New Roman"/>
        </w:rPr>
        <w:t>.</w:t>
      </w:r>
      <w:r w:rsidRPr="00296EE2">
        <w:rPr>
          <w:rFonts w:ascii="Times New Roman" w:hAnsi="Times New Roman"/>
        </w:rPr>
        <w:tab/>
        <w:t>A UNIFIED FRAMEWORK</w:t>
      </w:r>
    </w:p>
    <w:p w:rsidR="007B580D" w:rsidRPr="00296EE2" w:rsidRDefault="007B580D" w:rsidP="007B580D">
      <w:pPr>
        <w:pStyle w:val="20"/>
        <w:numPr>
          <w:ilvl w:val="0"/>
          <w:numId w:val="6"/>
        </w:numPr>
        <w:spacing w:line="240" w:lineRule="auto"/>
        <w:ind w:left="792"/>
        <w:rPr>
          <w:b/>
          <w:i/>
        </w:rPr>
      </w:pPr>
      <w:r w:rsidRPr="00296EE2">
        <w:rPr>
          <w:b/>
          <w:i/>
        </w:rPr>
        <w:t>Key Concept</w:t>
      </w:r>
    </w:p>
    <w:p w:rsidR="007B580D" w:rsidRPr="00D925A4" w:rsidRDefault="007B580D" w:rsidP="007B580D">
      <w:pPr>
        <w:ind w:left="784"/>
        <w:rPr>
          <w:rFonts w:ascii="Times New Roman" w:hAnsi="Times New Roman"/>
        </w:rPr>
      </w:pPr>
      <w:r w:rsidRPr="00296EE2">
        <w:rPr>
          <w:rFonts w:ascii="Times New Roman" w:hAnsi="Times New Roman"/>
        </w:rPr>
        <w:t>Our most fundamental question is: What determines the success and failure of firms around the globe? The two core perspectives are (1) the institution-based view and (2) the resource-based view. We</w:t>
      </w:r>
      <w:r w:rsidRPr="00254A3A">
        <w:rPr>
          <w:rFonts w:ascii="Times New Roman" w:hAnsi="Times New Roman"/>
        </w:rPr>
        <w:t xml:space="preserve"> develop a unified framework by organizing materials in </w:t>
      </w:r>
      <w:r w:rsidRPr="00D925A4">
        <w:rPr>
          <w:rFonts w:ascii="Times New Roman" w:hAnsi="Times New Roman"/>
          <w:i/>
        </w:rPr>
        <w:t>every</w:t>
      </w:r>
      <w:r w:rsidRPr="00D925A4">
        <w:rPr>
          <w:rFonts w:ascii="Times New Roman" w:hAnsi="Times New Roman"/>
        </w:rPr>
        <w:t xml:space="preserve"> chapter according to the two perspectives guided by the fundamental question.</w:t>
      </w:r>
    </w:p>
    <w:p w:rsidR="007B580D" w:rsidRPr="00296EE2" w:rsidRDefault="007B580D" w:rsidP="007B580D">
      <w:pPr>
        <w:rPr>
          <w:rFonts w:ascii="Times New Roman" w:hAnsi="Times New Roman"/>
        </w:rPr>
      </w:pPr>
    </w:p>
    <w:p w:rsidR="007B580D" w:rsidRPr="00254A3A" w:rsidRDefault="007B580D" w:rsidP="007B580D">
      <w:pPr>
        <w:pStyle w:val="20"/>
        <w:numPr>
          <w:ilvl w:val="0"/>
          <w:numId w:val="6"/>
        </w:numPr>
        <w:spacing w:line="240" w:lineRule="auto"/>
        <w:ind w:left="792"/>
        <w:rPr>
          <w:b/>
          <w:i/>
        </w:rPr>
      </w:pPr>
      <w:r w:rsidRPr="00296EE2">
        <w:rPr>
          <w:b/>
          <w:i/>
        </w:rPr>
        <w:t>Key Term</w:t>
      </w:r>
      <w:r w:rsidRPr="00254A3A">
        <w:rPr>
          <w:b/>
          <w:i/>
        </w:rPr>
        <w:t>s</w:t>
      </w:r>
    </w:p>
    <w:p w:rsidR="007B580D" w:rsidRPr="00296EE2" w:rsidRDefault="007B580D" w:rsidP="007B580D">
      <w:pPr>
        <w:pStyle w:val="20"/>
        <w:numPr>
          <w:ilvl w:val="0"/>
          <w:numId w:val="17"/>
        </w:numPr>
        <w:spacing w:line="240" w:lineRule="auto"/>
        <w:ind w:left="1138"/>
      </w:pPr>
      <w:r w:rsidRPr="00D925A4">
        <w:rPr>
          <w:b/>
        </w:rPr>
        <w:t xml:space="preserve">Institution based view </w:t>
      </w:r>
      <w:r w:rsidRPr="00D925A4">
        <w:t>suggests that the success and failure are enabled and constrained by institutions.</w:t>
      </w:r>
    </w:p>
    <w:p w:rsidR="007B580D" w:rsidRPr="00296EE2" w:rsidRDefault="007B580D" w:rsidP="007B580D">
      <w:pPr>
        <w:pStyle w:val="20"/>
        <w:numPr>
          <w:ilvl w:val="0"/>
          <w:numId w:val="17"/>
        </w:numPr>
        <w:spacing w:line="240" w:lineRule="auto"/>
        <w:ind w:left="1138"/>
      </w:pPr>
      <w:r w:rsidRPr="00296EE2">
        <w:rPr>
          <w:b/>
        </w:rPr>
        <w:t xml:space="preserve">Institutions </w:t>
      </w:r>
      <w:r w:rsidRPr="00296EE2">
        <w:t>are the rules of the game.</w:t>
      </w:r>
      <w:r w:rsidR="00373267" w:rsidRPr="00296EE2">
        <w:t xml:space="preserve"> Formal institutions include laws, regulations, and rules. Informal institutions include cultures, ethics, and norms.</w:t>
      </w:r>
    </w:p>
    <w:p w:rsidR="007B580D" w:rsidRPr="00296EE2" w:rsidRDefault="007B580D" w:rsidP="007B580D">
      <w:pPr>
        <w:pStyle w:val="20"/>
        <w:numPr>
          <w:ilvl w:val="0"/>
          <w:numId w:val="12"/>
        </w:numPr>
        <w:spacing w:line="240" w:lineRule="auto"/>
        <w:ind w:left="1138"/>
        <w:rPr>
          <w:rFonts w:eastAsia="Times"/>
          <w:b/>
        </w:rPr>
      </w:pPr>
      <w:r w:rsidRPr="00296EE2">
        <w:rPr>
          <w:b/>
          <w:lang w:eastAsia="zh-CN"/>
        </w:rPr>
        <w:t xml:space="preserve">Liability of foreignness </w:t>
      </w:r>
      <w:r w:rsidRPr="00296EE2">
        <w:t xml:space="preserve">is the </w:t>
      </w:r>
      <w:r w:rsidRPr="00296EE2">
        <w:rPr>
          <w:i/>
        </w:rPr>
        <w:t>inherent</w:t>
      </w:r>
      <w:r w:rsidRPr="00296EE2">
        <w:t xml:space="preserve"> disadvantage that foreign fi</w:t>
      </w:r>
      <w:r w:rsidRPr="00E97F12">
        <w:t>rms experience in host countries because of their nonnative status.</w:t>
      </w:r>
    </w:p>
    <w:p w:rsidR="00787133" w:rsidRPr="00296EE2" w:rsidRDefault="00787133" w:rsidP="00787133">
      <w:pPr>
        <w:pStyle w:val="20"/>
        <w:numPr>
          <w:ilvl w:val="0"/>
          <w:numId w:val="12"/>
        </w:numPr>
        <w:spacing w:line="240" w:lineRule="auto"/>
        <w:ind w:left="1138"/>
        <w:rPr>
          <w:rFonts w:eastAsia="Times"/>
          <w:b/>
        </w:rPr>
      </w:pPr>
      <w:r w:rsidRPr="00296EE2">
        <w:rPr>
          <w:b/>
        </w:rPr>
        <w:t xml:space="preserve">Resource-based view </w:t>
      </w:r>
      <w:r w:rsidRPr="00296EE2">
        <w:rPr>
          <w:rFonts w:eastAsia="Times"/>
        </w:rPr>
        <w:t xml:space="preserve">focuses on a firm’s </w:t>
      </w:r>
      <w:r w:rsidRPr="00296EE2">
        <w:rPr>
          <w:rFonts w:eastAsia="Times"/>
          <w:iCs/>
        </w:rPr>
        <w:t xml:space="preserve">internal </w:t>
      </w:r>
      <w:r w:rsidRPr="00296EE2">
        <w:rPr>
          <w:rFonts w:eastAsia="Times"/>
        </w:rPr>
        <w:t>resources and capabilities.</w:t>
      </w:r>
    </w:p>
    <w:p w:rsidR="007B580D" w:rsidRPr="00254A3A" w:rsidRDefault="007B580D" w:rsidP="007B580D">
      <w:pPr>
        <w:pStyle w:val="20"/>
        <w:spacing w:line="240" w:lineRule="auto"/>
        <w:ind w:firstLine="0"/>
        <w:rPr>
          <w:rFonts w:eastAsia="Times"/>
          <w:b/>
        </w:rPr>
      </w:pPr>
    </w:p>
    <w:p w:rsidR="007B580D" w:rsidRPr="003E5353" w:rsidRDefault="007B580D" w:rsidP="007B580D">
      <w:pPr>
        <w:pStyle w:val="20"/>
        <w:tabs>
          <w:tab w:val="left" w:pos="432"/>
        </w:tabs>
        <w:spacing w:line="240" w:lineRule="auto"/>
        <w:ind w:firstLine="0"/>
        <w:rPr>
          <w:rFonts w:eastAsia="Times"/>
        </w:rPr>
      </w:pPr>
      <w:r w:rsidRPr="00D925A4">
        <w:rPr>
          <w:rFonts w:eastAsia="Times"/>
          <w:b/>
        </w:rPr>
        <w:t>IV.</w:t>
      </w:r>
      <w:r w:rsidRPr="00D925A4">
        <w:rPr>
          <w:rFonts w:eastAsia="Times"/>
          <w:b/>
        </w:rPr>
        <w:tab/>
      </w:r>
      <w:r w:rsidRPr="00D925A4">
        <w:rPr>
          <w:rFonts w:eastAsia="Times"/>
        </w:rPr>
        <w:t>WHAT IS GLOBALIZATION?</w:t>
      </w:r>
    </w:p>
    <w:p w:rsidR="007B580D" w:rsidRPr="00296EE2" w:rsidRDefault="007B580D" w:rsidP="007B580D">
      <w:pPr>
        <w:pStyle w:val="20"/>
        <w:numPr>
          <w:ilvl w:val="0"/>
          <w:numId w:val="7"/>
        </w:numPr>
        <w:spacing w:line="240" w:lineRule="auto"/>
        <w:ind w:left="792"/>
        <w:rPr>
          <w:b/>
          <w:i/>
        </w:rPr>
      </w:pPr>
      <w:r w:rsidRPr="00296EE2">
        <w:rPr>
          <w:b/>
          <w:i/>
        </w:rPr>
        <w:t>Key Concept</w:t>
      </w:r>
    </w:p>
    <w:p w:rsidR="007B580D" w:rsidRPr="00296EE2" w:rsidRDefault="007B580D" w:rsidP="007B580D">
      <w:pPr>
        <w:ind w:left="784"/>
        <w:rPr>
          <w:rFonts w:ascii="Times New Roman" w:hAnsi="Times New Roman"/>
        </w:rPr>
      </w:pPr>
      <w:r w:rsidRPr="00296EE2">
        <w:rPr>
          <w:rFonts w:ascii="Times New Roman" w:hAnsi="Times New Roman"/>
        </w:rPr>
        <w:t>Some view globalization as a recent phenomenon, and others believe that it is a one-directional evolution since the dawn of human history. We suggest that globalization is best viewed as a process similar to the swing of a pendulum.</w:t>
      </w:r>
    </w:p>
    <w:p w:rsidR="007B580D" w:rsidRPr="00296EE2" w:rsidRDefault="007B580D" w:rsidP="007B580D">
      <w:pPr>
        <w:pStyle w:val="20"/>
        <w:numPr>
          <w:ilvl w:val="0"/>
          <w:numId w:val="7"/>
        </w:numPr>
        <w:spacing w:line="240" w:lineRule="auto"/>
        <w:ind w:left="792"/>
        <w:rPr>
          <w:b/>
          <w:i/>
        </w:rPr>
      </w:pPr>
      <w:r w:rsidRPr="00296EE2">
        <w:rPr>
          <w:b/>
          <w:i/>
        </w:rPr>
        <w:t>Key Terms</w:t>
      </w:r>
    </w:p>
    <w:p w:rsidR="007B580D" w:rsidRPr="00296EE2" w:rsidRDefault="007B580D" w:rsidP="007B580D">
      <w:pPr>
        <w:pStyle w:val="20"/>
        <w:numPr>
          <w:ilvl w:val="0"/>
          <w:numId w:val="11"/>
        </w:numPr>
        <w:spacing w:line="240" w:lineRule="auto"/>
        <w:ind w:left="1138"/>
        <w:rPr>
          <w:b/>
          <w:lang w:eastAsia="zh-CN"/>
        </w:rPr>
      </w:pPr>
      <w:r w:rsidRPr="00296EE2">
        <w:rPr>
          <w:b/>
          <w:lang w:eastAsia="zh-CN"/>
        </w:rPr>
        <w:t xml:space="preserve">Globalization </w:t>
      </w:r>
      <w:r w:rsidRPr="00296EE2">
        <w:t>is the close integration of countries and peoples of the world</w:t>
      </w:r>
      <w:r w:rsidR="00787133" w:rsidRPr="00296EE2">
        <w:t>.</w:t>
      </w:r>
    </w:p>
    <w:p w:rsidR="007B580D" w:rsidRPr="00254A3A" w:rsidRDefault="007B580D" w:rsidP="007B580D">
      <w:pPr>
        <w:pStyle w:val="20"/>
        <w:numPr>
          <w:ilvl w:val="0"/>
          <w:numId w:val="11"/>
        </w:numPr>
        <w:spacing w:line="240" w:lineRule="auto"/>
        <w:ind w:left="1138"/>
        <w:rPr>
          <w:lang w:eastAsia="zh-CN"/>
        </w:rPr>
      </w:pPr>
      <w:r w:rsidRPr="00296EE2">
        <w:rPr>
          <w:b/>
          <w:lang w:eastAsia="zh-CN"/>
        </w:rPr>
        <w:t xml:space="preserve">Risk management </w:t>
      </w:r>
      <w:r w:rsidR="00787133" w:rsidRPr="00296EE2">
        <w:rPr>
          <w:lang w:eastAsia="zh-CN"/>
        </w:rPr>
        <w:t xml:space="preserve">is the </w:t>
      </w:r>
      <w:r w:rsidRPr="00296EE2">
        <w:rPr>
          <w:lang w:eastAsia="zh-CN"/>
        </w:rPr>
        <w:t>identific</w:t>
      </w:r>
      <w:r w:rsidRPr="00254A3A">
        <w:rPr>
          <w:lang w:eastAsia="zh-CN"/>
        </w:rPr>
        <w:t>ation and assessment of risk and the preparation to minimize the impact of high-risk</w:t>
      </w:r>
      <w:r w:rsidR="00787133" w:rsidRPr="00D925A4">
        <w:rPr>
          <w:lang w:eastAsia="zh-CN"/>
        </w:rPr>
        <w:t>,</w:t>
      </w:r>
      <w:r w:rsidRPr="00254A3A">
        <w:rPr>
          <w:lang w:eastAsia="zh-CN"/>
        </w:rPr>
        <w:t xml:space="preserve"> unfortunate events.</w:t>
      </w:r>
    </w:p>
    <w:p w:rsidR="007B580D" w:rsidRPr="00254A3A" w:rsidRDefault="007B580D" w:rsidP="007B580D">
      <w:pPr>
        <w:pStyle w:val="20"/>
        <w:numPr>
          <w:ilvl w:val="0"/>
          <w:numId w:val="11"/>
        </w:numPr>
        <w:spacing w:line="240" w:lineRule="auto"/>
        <w:ind w:left="1138"/>
        <w:rPr>
          <w:lang w:eastAsia="zh-CN"/>
        </w:rPr>
      </w:pPr>
      <w:r w:rsidRPr="00D925A4">
        <w:rPr>
          <w:b/>
          <w:lang w:eastAsia="zh-CN"/>
        </w:rPr>
        <w:t>Scenario planning</w:t>
      </w:r>
      <w:r w:rsidRPr="003E5353">
        <w:rPr>
          <w:lang w:eastAsia="zh-CN"/>
        </w:rPr>
        <w:t xml:space="preserve"> </w:t>
      </w:r>
      <w:r w:rsidR="00787133" w:rsidRPr="00296EE2">
        <w:rPr>
          <w:lang w:eastAsia="zh-CN"/>
        </w:rPr>
        <w:t xml:space="preserve">is a technique to prepare and plan </w:t>
      </w:r>
      <w:r w:rsidRPr="00296EE2">
        <w:rPr>
          <w:lang w:eastAsia="zh-CN"/>
        </w:rPr>
        <w:t xml:space="preserve">for multiple </w:t>
      </w:r>
      <w:r w:rsidR="00787133" w:rsidRPr="00296EE2">
        <w:rPr>
          <w:lang w:eastAsia="zh-CN"/>
        </w:rPr>
        <w:t xml:space="preserve">scenarios (either </w:t>
      </w:r>
      <w:r w:rsidRPr="00E97F12">
        <w:rPr>
          <w:lang w:eastAsia="zh-CN"/>
        </w:rPr>
        <w:t>high</w:t>
      </w:r>
      <w:r w:rsidR="00787133" w:rsidRPr="00E97F12">
        <w:rPr>
          <w:lang w:eastAsia="zh-CN"/>
        </w:rPr>
        <w:t>-</w:t>
      </w:r>
      <w:r w:rsidRPr="00254A3A">
        <w:rPr>
          <w:lang w:eastAsia="zh-CN"/>
        </w:rPr>
        <w:t xml:space="preserve"> or low</w:t>
      </w:r>
      <w:r w:rsidR="00787133" w:rsidRPr="00254A3A">
        <w:rPr>
          <w:lang w:eastAsia="zh-CN"/>
        </w:rPr>
        <w:t>-</w:t>
      </w:r>
      <w:r w:rsidRPr="00254A3A">
        <w:rPr>
          <w:lang w:eastAsia="zh-CN"/>
        </w:rPr>
        <w:t>risk scenarios</w:t>
      </w:r>
      <w:r w:rsidR="00C83ADD">
        <w:rPr>
          <w:lang w:eastAsia="zh-CN"/>
        </w:rPr>
        <w:t>)</w:t>
      </w:r>
      <w:r w:rsidRPr="00254A3A">
        <w:rPr>
          <w:lang w:eastAsia="zh-CN"/>
        </w:rPr>
        <w:t>.</w:t>
      </w:r>
    </w:p>
    <w:p w:rsidR="00420CB6" w:rsidRDefault="007B580D" w:rsidP="000A14CD">
      <w:pPr>
        <w:pStyle w:val="20"/>
        <w:numPr>
          <w:ilvl w:val="0"/>
          <w:numId w:val="11"/>
        </w:numPr>
        <w:spacing w:line="240" w:lineRule="auto"/>
        <w:ind w:left="1138"/>
      </w:pPr>
      <w:r w:rsidRPr="00254A3A">
        <w:rPr>
          <w:b/>
          <w:lang w:eastAsia="zh-CN"/>
        </w:rPr>
        <w:t>Semiglobalization</w:t>
      </w:r>
      <w:r w:rsidRPr="00254A3A">
        <w:t xml:space="preserve"> </w:t>
      </w:r>
      <w:r w:rsidR="000A14CD" w:rsidRPr="003E5353">
        <w:t>i</w:t>
      </w:r>
      <w:r w:rsidR="000A14CD" w:rsidRPr="00296EE2">
        <w:t>s a perspective that suggests that barriers to market integration at borders are high, but not high enough to insulate countries from each other completely</w:t>
      </w:r>
      <w:r w:rsidR="00BA2DF3" w:rsidRPr="00296EE2">
        <w:t>.</w:t>
      </w:r>
    </w:p>
    <w:p w:rsidR="007B580D" w:rsidRPr="00420CB6" w:rsidRDefault="00420CB6" w:rsidP="00C019A7">
      <w:pPr>
        <w:pStyle w:val="20"/>
        <w:tabs>
          <w:tab w:val="left" w:pos="450"/>
        </w:tabs>
        <w:spacing w:line="240" w:lineRule="auto"/>
        <w:ind w:firstLine="0"/>
      </w:pPr>
      <w:r>
        <w:br w:type="page"/>
      </w:r>
      <w:r w:rsidR="007B580D" w:rsidRPr="00D925A4">
        <w:rPr>
          <w:b/>
        </w:rPr>
        <w:t>V.</w:t>
      </w:r>
      <w:r w:rsidR="00C019A7">
        <w:rPr>
          <w:b/>
        </w:rPr>
        <w:tab/>
      </w:r>
      <w:r w:rsidR="007B580D" w:rsidRPr="00D925A4">
        <w:t>GLOBAL BUSINESS AND GLOBALIZ</w:t>
      </w:r>
      <w:r w:rsidR="007B580D" w:rsidRPr="00254A3A">
        <w:t>ATION AT A CROSSROADS</w:t>
      </w:r>
    </w:p>
    <w:p w:rsidR="007B580D" w:rsidRPr="00E97F12" w:rsidRDefault="007B580D" w:rsidP="007B580D">
      <w:pPr>
        <w:pStyle w:val="20"/>
        <w:numPr>
          <w:ilvl w:val="0"/>
          <w:numId w:val="8"/>
        </w:numPr>
        <w:spacing w:line="240" w:lineRule="auto"/>
        <w:ind w:left="792"/>
        <w:rPr>
          <w:b/>
          <w:i/>
        </w:rPr>
      </w:pPr>
      <w:r w:rsidRPr="00296EE2">
        <w:rPr>
          <w:b/>
          <w:i/>
        </w:rPr>
        <w:t>Key Concept</w:t>
      </w:r>
    </w:p>
    <w:p w:rsidR="007B580D" w:rsidRPr="003E5353" w:rsidRDefault="00BA2DF3" w:rsidP="00BA2DF3">
      <w:pPr>
        <w:ind w:left="784"/>
        <w:rPr>
          <w:rFonts w:ascii="Times New Roman" w:hAnsi="Times New Roman"/>
        </w:rPr>
      </w:pPr>
      <w:r w:rsidRPr="00E97F12">
        <w:rPr>
          <w:rFonts w:ascii="Times New Roman" w:hAnsi="Times New Roman"/>
        </w:rPr>
        <w:t xml:space="preserve">A basic </w:t>
      </w:r>
      <w:r w:rsidRPr="00254A3A">
        <w:rPr>
          <w:rFonts w:ascii="Times New Roman" w:hAnsi="Times New Roman"/>
        </w:rPr>
        <w:t>understanding of the global economy is necessary. It is important to critically examine your own personal views and</w:t>
      </w:r>
      <w:r w:rsidRPr="00D925A4">
        <w:rPr>
          <w:rFonts w:ascii="Times New Roman" w:hAnsi="Times New Roman"/>
        </w:rPr>
        <w:t xml:space="preserve"> biases regarding globalization.</w:t>
      </w:r>
    </w:p>
    <w:p w:rsidR="007B580D" w:rsidRPr="00254A3A" w:rsidRDefault="007B580D" w:rsidP="007B580D">
      <w:pPr>
        <w:pStyle w:val="20"/>
        <w:numPr>
          <w:ilvl w:val="0"/>
          <w:numId w:val="8"/>
        </w:numPr>
        <w:spacing w:line="240" w:lineRule="auto"/>
        <w:ind w:left="792"/>
        <w:rPr>
          <w:b/>
          <w:i/>
        </w:rPr>
      </w:pPr>
      <w:r w:rsidRPr="00296EE2">
        <w:rPr>
          <w:b/>
          <w:i/>
        </w:rPr>
        <w:t>Key Term</w:t>
      </w:r>
    </w:p>
    <w:p w:rsidR="007B580D" w:rsidRPr="00296EE2" w:rsidRDefault="007B580D" w:rsidP="00BA2DF3">
      <w:pPr>
        <w:numPr>
          <w:ilvl w:val="0"/>
          <w:numId w:val="13"/>
        </w:numPr>
        <w:ind w:left="1138"/>
        <w:rPr>
          <w:rFonts w:ascii="Times New Roman" w:hAnsi="Times New Roman"/>
          <w:b/>
        </w:rPr>
      </w:pPr>
      <w:r w:rsidRPr="00D925A4">
        <w:rPr>
          <w:rFonts w:ascii="Times New Roman" w:hAnsi="Times New Roman"/>
          <w:b/>
          <w:lang w:eastAsia="zh-CN"/>
        </w:rPr>
        <w:t>Nongovernment</w:t>
      </w:r>
      <w:r w:rsidR="00BA2DF3" w:rsidRPr="00D925A4">
        <w:rPr>
          <w:rFonts w:ascii="Times New Roman" w:hAnsi="Times New Roman"/>
          <w:b/>
          <w:lang w:eastAsia="zh-CN"/>
        </w:rPr>
        <w:t>al</w:t>
      </w:r>
      <w:r w:rsidRPr="003E5353">
        <w:rPr>
          <w:rFonts w:ascii="Times New Roman" w:hAnsi="Times New Roman"/>
          <w:b/>
          <w:lang w:eastAsia="zh-CN"/>
        </w:rPr>
        <w:t xml:space="preserve"> organization </w:t>
      </w:r>
      <w:r w:rsidRPr="00254A3A">
        <w:rPr>
          <w:rFonts w:ascii="Times New Roman" w:hAnsi="Times New Roman"/>
          <w:b/>
          <w:lang w:eastAsia="zh-CN"/>
        </w:rPr>
        <w:t>(NGO)</w:t>
      </w:r>
      <w:r w:rsidRPr="00D925A4">
        <w:rPr>
          <w:rFonts w:ascii="Times New Roman" w:hAnsi="Times New Roman"/>
        </w:rPr>
        <w:t xml:space="preserve"> is </w:t>
      </w:r>
      <w:r w:rsidR="00BA2DF3" w:rsidRPr="00D925A4">
        <w:rPr>
          <w:rFonts w:ascii="Times New Roman" w:hAnsi="Times New Roman"/>
        </w:rPr>
        <w:t>a</w:t>
      </w:r>
      <w:r w:rsidR="00BA2DF3" w:rsidRPr="003E5353">
        <w:rPr>
          <w:rFonts w:ascii="Times New Roman" w:hAnsi="Times New Roman"/>
        </w:rPr>
        <w:t>n organizat</w:t>
      </w:r>
      <w:r w:rsidR="00BA2DF3" w:rsidRPr="00296EE2">
        <w:rPr>
          <w:rFonts w:ascii="Times New Roman" w:hAnsi="Times New Roman"/>
        </w:rPr>
        <w:t>ion that is not affiliated with governments.</w:t>
      </w:r>
    </w:p>
    <w:p w:rsidR="00BA2DF3" w:rsidRPr="00296EE2" w:rsidRDefault="00BA2DF3" w:rsidP="007B580D">
      <w:pPr>
        <w:tabs>
          <w:tab w:val="left" w:pos="432"/>
        </w:tabs>
        <w:rPr>
          <w:rFonts w:ascii="Times New Roman" w:hAnsi="Times New Roman"/>
          <w:b/>
        </w:rPr>
      </w:pPr>
    </w:p>
    <w:p w:rsidR="007B580D" w:rsidRPr="00254A3A" w:rsidRDefault="007B580D" w:rsidP="007B580D">
      <w:pPr>
        <w:tabs>
          <w:tab w:val="left" w:pos="432"/>
        </w:tabs>
        <w:rPr>
          <w:rFonts w:ascii="Times New Roman" w:hAnsi="Times New Roman"/>
          <w:b/>
        </w:rPr>
      </w:pPr>
      <w:r w:rsidRPr="00296EE2">
        <w:rPr>
          <w:rFonts w:ascii="Times New Roman" w:hAnsi="Times New Roman"/>
          <w:b/>
        </w:rPr>
        <w:t>VI.</w:t>
      </w:r>
      <w:r w:rsidRPr="00296EE2">
        <w:rPr>
          <w:rFonts w:ascii="Times New Roman" w:hAnsi="Times New Roman"/>
          <w:b/>
        </w:rPr>
        <w:tab/>
      </w:r>
      <w:r w:rsidRPr="00296EE2">
        <w:rPr>
          <w:rFonts w:ascii="Times New Roman" w:hAnsi="Times New Roman"/>
        </w:rPr>
        <w:t>ORGANIZA</w:t>
      </w:r>
      <w:r w:rsidRPr="00254A3A">
        <w:rPr>
          <w:rFonts w:ascii="Times New Roman" w:hAnsi="Times New Roman"/>
        </w:rPr>
        <w:t xml:space="preserve">TION OF THE </w:t>
      </w:r>
      <w:r w:rsidR="00BA2DF3" w:rsidRPr="00254A3A">
        <w:rPr>
          <w:rFonts w:ascii="Times New Roman" w:hAnsi="Times New Roman"/>
        </w:rPr>
        <w:t>C</w:t>
      </w:r>
      <w:r w:rsidR="00BA2DF3" w:rsidRPr="00D925A4">
        <w:rPr>
          <w:rFonts w:ascii="Times New Roman" w:hAnsi="Times New Roman"/>
        </w:rPr>
        <w:t>ONTENT</w:t>
      </w:r>
    </w:p>
    <w:p w:rsidR="007B580D" w:rsidRPr="00D925A4" w:rsidRDefault="007B580D" w:rsidP="007B580D">
      <w:pPr>
        <w:pStyle w:val="20"/>
        <w:numPr>
          <w:ilvl w:val="0"/>
          <w:numId w:val="9"/>
        </w:numPr>
        <w:spacing w:line="240" w:lineRule="auto"/>
        <w:ind w:left="792"/>
        <w:rPr>
          <w:b/>
          <w:i/>
        </w:rPr>
      </w:pPr>
      <w:r w:rsidRPr="00D925A4">
        <w:rPr>
          <w:b/>
          <w:i/>
        </w:rPr>
        <w:t>Key Concepts</w:t>
      </w:r>
    </w:p>
    <w:p w:rsidR="007B580D" w:rsidRPr="00E97F12" w:rsidRDefault="007B580D" w:rsidP="007B580D">
      <w:pPr>
        <w:pStyle w:val="20"/>
        <w:numPr>
          <w:ilvl w:val="0"/>
          <w:numId w:val="4"/>
        </w:numPr>
        <w:spacing w:line="240" w:lineRule="auto"/>
        <w:ind w:left="1138"/>
      </w:pPr>
      <w:r w:rsidRPr="00296EE2">
        <w:rPr>
          <w:u w:val="single"/>
        </w:rPr>
        <w:t xml:space="preserve">Part I is </w:t>
      </w:r>
      <w:r w:rsidRPr="00296EE2">
        <w:rPr>
          <w:i/>
          <w:u w:val="single"/>
        </w:rPr>
        <w:t>foundations</w:t>
      </w:r>
      <w:r w:rsidRPr="00296EE2">
        <w:t>. This part co</w:t>
      </w:r>
      <w:r w:rsidRPr="00254A3A">
        <w:t>ntains an overview of international business and the two leading perspectives—institution- and resource-based views.</w:t>
      </w:r>
    </w:p>
    <w:p w:rsidR="007B580D" w:rsidRPr="00254A3A" w:rsidRDefault="007B580D" w:rsidP="007B580D">
      <w:pPr>
        <w:pStyle w:val="20"/>
        <w:numPr>
          <w:ilvl w:val="0"/>
          <w:numId w:val="4"/>
        </w:numPr>
        <w:spacing w:line="240" w:lineRule="auto"/>
        <w:ind w:left="1138"/>
      </w:pPr>
      <w:r w:rsidRPr="00254A3A">
        <w:rPr>
          <w:u w:val="single"/>
        </w:rPr>
        <w:t xml:space="preserve">Part II covers </w:t>
      </w:r>
      <w:r w:rsidRPr="00254A3A">
        <w:rPr>
          <w:i/>
          <w:u w:val="single"/>
        </w:rPr>
        <w:t>tools</w:t>
      </w:r>
      <w:r w:rsidRPr="00254A3A">
        <w:t>. This involves trade, foreign investment, foreign exchange, and global and regional integration</w:t>
      </w:r>
      <w:r w:rsidRPr="00D925A4">
        <w:t>.</w:t>
      </w:r>
    </w:p>
    <w:p w:rsidR="007B580D" w:rsidRPr="00E97F12" w:rsidRDefault="007B580D" w:rsidP="007B580D">
      <w:pPr>
        <w:pStyle w:val="20"/>
        <w:numPr>
          <w:ilvl w:val="0"/>
          <w:numId w:val="4"/>
        </w:numPr>
        <w:spacing w:line="240" w:lineRule="auto"/>
        <w:ind w:left="1138"/>
      </w:pPr>
      <w:r w:rsidRPr="003A3EA4">
        <w:rPr>
          <w:u w:val="single"/>
        </w:rPr>
        <w:t xml:space="preserve">Part III covers </w:t>
      </w:r>
      <w:r w:rsidRPr="003A3EA4">
        <w:rPr>
          <w:i/>
          <w:u w:val="single"/>
        </w:rPr>
        <w:t>strategy.</w:t>
      </w:r>
      <w:r w:rsidRPr="003A3EA4">
        <w:t xml:space="preserve"> This inclu</w:t>
      </w:r>
      <w:r w:rsidRPr="00254A3A">
        <w:t xml:space="preserve">des </w:t>
      </w:r>
      <w:r w:rsidR="00BA2DF3" w:rsidRPr="003A3EA4">
        <w:t>internationalization of</w:t>
      </w:r>
      <w:r w:rsidRPr="003A3EA4">
        <w:t xml:space="preserve"> small</w:t>
      </w:r>
      <w:r w:rsidR="00BA2DF3" w:rsidRPr="003A3EA4">
        <w:t>, entrepreneurial</w:t>
      </w:r>
      <w:r w:rsidRPr="00E97F12">
        <w:t xml:space="preserve"> firms, ways to enter foreign markets, management of competitive dynamics, alliances and acquisitions, and strategizing, structuring, and learning.</w:t>
      </w:r>
    </w:p>
    <w:p w:rsidR="007B580D" w:rsidRPr="00254A3A" w:rsidRDefault="007B580D" w:rsidP="007B580D">
      <w:pPr>
        <w:pStyle w:val="20"/>
        <w:numPr>
          <w:ilvl w:val="0"/>
          <w:numId w:val="4"/>
        </w:numPr>
        <w:spacing w:line="240" w:lineRule="auto"/>
        <w:ind w:left="1138"/>
      </w:pPr>
      <w:r w:rsidRPr="00254A3A">
        <w:rPr>
          <w:u w:val="single"/>
        </w:rPr>
        <w:t xml:space="preserve">Part IV builds </w:t>
      </w:r>
      <w:r w:rsidRPr="00254A3A">
        <w:rPr>
          <w:i/>
          <w:u w:val="single"/>
        </w:rPr>
        <w:t>excellence in different functional areas</w:t>
      </w:r>
      <w:r w:rsidRPr="00254A3A">
        <w:rPr>
          <w:i/>
        </w:rPr>
        <w:t>.</w:t>
      </w:r>
      <w:r w:rsidRPr="00254A3A">
        <w:t xml:space="preserve"> The areas include marketing and supply chain, human resource management, </w:t>
      </w:r>
      <w:r w:rsidR="00BA2DF3" w:rsidRPr="00D925A4">
        <w:t xml:space="preserve">finance and </w:t>
      </w:r>
      <w:r w:rsidRPr="00D925A4">
        <w:t>corporate governance, and corporate social responsibilit</w:t>
      </w:r>
      <w:r w:rsidRPr="00254A3A">
        <w:t>y.</w:t>
      </w:r>
    </w:p>
    <w:p w:rsidR="007B580D" w:rsidRPr="00D925A4" w:rsidRDefault="00F01D48" w:rsidP="007B580D">
      <w:pPr>
        <w:pStyle w:val="20"/>
        <w:spacing w:line="240" w:lineRule="auto"/>
        <w:ind w:firstLine="0"/>
        <w:rPr>
          <w:b/>
          <w:u w:val="single"/>
        </w:rPr>
      </w:pPr>
      <w:r>
        <w:rPr>
          <w:b/>
          <w:u w:val="single"/>
        </w:rPr>
        <w:br w:type="page"/>
      </w:r>
      <w:r w:rsidR="00205687" w:rsidRPr="00254A3A">
        <w:rPr>
          <w:b/>
          <w:noProof/>
          <w:szCs w:val="20"/>
          <w:u w:val="single"/>
          <w:lang w:val="en-US" w:eastAsia="zh-CN" w:bidi="x-none"/>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154940</wp:posOffset>
                </wp:positionV>
                <wp:extent cx="5937250" cy="0"/>
                <wp:effectExtent l="9525" t="12065" r="15875" b="1651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316E" id="Line 3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2pt" to="46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VsREQIAACo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TDSJEO&#10;JHoSiqPpNLSmN66AiErtbCiOntWzedL0h0NKVy1RBx4pvlwM5GUhI3mTEjbOwAX7/otmEEOOXsc+&#10;nRvbBUjoADpHOS53OfjZIwqHs+X0YTID1ejgS0gxJBrr/GeuOxSMEksgHYHJ6cn5QIQUQ0i4R+mt&#10;kDKqLRXqge0yBejgcloKFrxxYw/7Slp0ImFg4hfLehdm9VGxiNZywjY32xMhrzbcLlXAg1qAz826&#10;TsTPZbrcLDaLfJRP5ptRntb16NO2ykfzbfYwq6d1VdXZr0Aty4tWMMZVYDdMZ5b/nfq3d3Kdq/t8&#10;3vuQvEWPDQOywz+SjmIG/a6TsNfssrODyDCQMfj2eMLEv96D/fqJr38DAAD//wMAUEsDBBQABgAI&#10;AAAAIQBqe5uA2QAAAAYBAAAPAAAAZHJzL2Rvd25yZXYueG1sTI/BTsMwDIbvSLxDZCRuLGV0qOua&#10;TjCJy26UCXb0mtBWJE7VZF379hhxgKP/3/r8udhOzorRDKHzpOB+kYAwVHvdUaPg8PZyl4EIEUmj&#10;9WQUzCbAtry+KjDX/kKvZqxiIxhCIUcFbYx9LmWoW+MwLHxviLtPPziMPA6N1ANeGO6sXCbJo3TY&#10;EV9osTe71tRf1dkxZfWRPe8xO8yzrY7rdPe+H8kpdXszPW1ARDPFv2X40Wd1KNnp5M+kg7AK+JGo&#10;YJmmILhdP6w4OP0Gsizkf/3yGwAA//8DAFBLAQItABQABgAIAAAAIQC2gziS/gAAAOEBAAATAAAA&#10;AAAAAAAAAAAAAAAAAABbQ29udGVudF9UeXBlc10ueG1sUEsBAi0AFAAGAAgAAAAhADj9If/WAAAA&#10;lAEAAAsAAAAAAAAAAAAAAAAALwEAAF9yZWxzLy5yZWxzUEsBAi0AFAAGAAgAAAAhAKytWxERAgAA&#10;KgQAAA4AAAAAAAAAAAAAAAAALgIAAGRycy9lMm9Eb2MueG1sUEsBAi0AFAAGAAgAAAAhAGp7m4DZ&#10;AAAABgEAAA8AAAAAAAAAAAAAAAAAawQAAGRycy9kb3ducmV2LnhtbFBLBQYAAAAABAAEAPMAAABx&#10;BQAAAAA=&#10;" strokeweight="1.5pt"/>
            </w:pict>
          </mc:Fallback>
        </mc:AlternateContent>
      </w:r>
    </w:p>
    <w:p w:rsidR="007B580D" w:rsidRPr="00254A3A" w:rsidRDefault="007B580D" w:rsidP="007B580D">
      <w:pPr>
        <w:pStyle w:val="20"/>
        <w:spacing w:line="240" w:lineRule="auto"/>
        <w:ind w:firstLine="0"/>
        <w:rPr>
          <w:b/>
          <w:caps/>
        </w:rPr>
      </w:pPr>
    </w:p>
    <w:p w:rsidR="007B580D" w:rsidRPr="00254A3A" w:rsidRDefault="007B580D" w:rsidP="007B580D">
      <w:pPr>
        <w:pBdr>
          <w:bottom w:val="single" w:sz="12" w:space="1" w:color="auto"/>
        </w:pBdr>
        <w:jc w:val="center"/>
        <w:rPr>
          <w:rFonts w:ascii="Times New Roman" w:hAnsi="Times New Roman"/>
          <w:b/>
          <w:caps/>
          <w:color w:val="000000"/>
        </w:rPr>
      </w:pPr>
      <w:r w:rsidRPr="00D925A4">
        <w:rPr>
          <w:rFonts w:ascii="Times New Roman" w:hAnsi="Times New Roman"/>
          <w:b/>
          <w:caps/>
          <w:color w:val="000000"/>
        </w:rPr>
        <w:t>End-of-C</w:t>
      </w:r>
      <w:r w:rsidRPr="00254A3A">
        <w:rPr>
          <w:rFonts w:ascii="Times New Roman" w:hAnsi="Times New Roman"/>
          <w:b/>
          <w:caps/>
          <w:color w:val="000000"/>
        </w:rPr>
        <w:t>hapter Guide</w:t>
      </w:r>
    </w:p>
    <w:p w:rsidR="007B580D" w:rsidRPr="00254A3A" w:rsidRDefault="007B580D" w:rsidP="007B580D">
      <w:pPr>
        <w:pBdr>
          <w:bottom w:val="single" w:sz="12" w:space="1" w:color="auto"/>
        </w:pBdr>
        <w:rPr>
          <w:rFonts w:ascii="Times New Roman" w:hAnsi="Times New Roman"/>
          <w:b/>
          <w:caps/>
          <w:color w:val="000000"/>
        </w:rPr>
      </w:pPr>
    </w:p>
    <w:p w:rsidR="007B580D" w:rsidRPr="00254A3A" w:rsidRDefault="007B580D" w:rsidP="007B580D">
      <w:pPr>
        <w:pBdr>
          <w:bottom w:val="single" w:sz="12" w:space="1" w:color="auto"/>
        </w:pBdr>
        <w:rPr>
          <w:rFonts w:ascii="Times New Roman" w:hAnsi="Times New Roman"/>
          <w:color w:val="000000"/>
        </w:rPr>
      </w:pPr>
      <w:r w:rsidRPr="00D925A4">
        <w:rPr>
          <w:rFonts w:ascii="Times New Roman" w:hAnsi="Times New Roman"/>
          <w:color w:val="000000"/>
        </w:rPr>
        <w:t>*Review Questions and Answers</w:t>
      </w:r>
    </w:p>
    <w:p w:rsidR="007B580D" w:rsidRPr="00254A3A" w:rsidRDefault="007B580D" w:rsidP="007B580D">
      <w:pPr>
        <w:pBdr>
          <w:bottom w:val="single" w:sz="12" w:space="1" w:color="auto"/>
        </w:pBdr>
        <w:rPr>
          <w:rFonts w:ascii="Times New Roman" w:hAnsi="Times New Roman"/>
          <w:color w:val="000000"/>
        </w:rPr>
      </w:pPr>
      <w:r w:rsidRPr="00D925A4">
        <w:rPr>
          <w:rFonts w:ascii="Times New Roman" w:hAnsi="Times New Roman"/>
          <w:color w:val="000000"/>
        </w:rPr>
        <w:t>*Critical Discussion Questions and Answers</w:t>
      </w:r>
    </w:p>
    <w:p w:rsidR="007B580D" w:rsidRPr="00254A3A" w:rsidRDefault="007B580D" w:rsidP="007B580D">
      <w:pPr>
        <w:pBdr>
          <w:bottom w:val="single" w:sz="12" w:space="1" w:color="auto"/>
        </w:pBdr>
        <w:rPr>
          <w:rFonts w:ascii="Times New Roman" w:hAnsi="Times New Roman"/>
          <w:color w:val="000000"/>
        </w:rPr>
      </w:pPr>
      <w:r w:rsidRPr="00D925A4">
        <w:rPr>
          <w:rFonts w:ascii="Times New Roman" w:hAnsi="Times New Roman"/>
          <w:color w:val="000000"/>
        </w:rPr>
        <w:t>*Global Action</w:t>
      </w:r>
    </w:p>
    <w:p w:rsidR="007B580D" w:rsidRPr="00254A3A" w:rsidRDefault="007B580D" w:rsidP="007B580D">
      <w:pPr>
        <w:pBdr>
          <w:bottom w:val="single" w:sz="12" w:space="1" w:color="auto"/>
        </w:pBdr>
        <w:rPr>
          <w:rFonts w:ascii="Times New Roman" w:hAnsi="Times New Roman"/>
          <w:color w:val="000000"/>
        </w:rPr>
      </w:pPr>
      <w:r w:rsidRPr="00D925A4">
        <w:rPr>
          <w:rFonts w:ascii="Times New Roman" w:hAnsi="Times New Roman"/>
          <w:color w:val="000000"/>
        </w:rPr>
        <w:t>*Closing Case</w:t>
      </w:r>
    </w:p>
    <w:p w:rsidR="007B580D" w:rsidRPr="00254A3A" w:rsidRDefault="007B580D" w:rsidP="007B580D">
      <w:pPr>
        <w:pBdr>
          <w:bottom w:val="single" w:sz="12" w:space="1" w:color="auto"/>
        </w:pBdr>
        <w:rPr>
          <w:rFonts w:ascii="Times New Roman" w:hAnsi="Times New Roman"/>
          <w:color w:val="000000"/>
        </w:rPr>
      </w:pPr>
    </w:p>
    <w:p w:rsidR="007B580D" w:rsidRPr="00254A3A" w:rsidRDefault="007B580D" w:rsidP="007B580D">
      <w:pPr>
        <w:rPr>
          <w:rFonts w:ascii="Times New Roman" w:hAnsi="Times New Roman"/>
          <w:b/>
          <w:caps/>
          <w:color w:val="000000"/>
        </w:rPr>
      </w:pPr>
    </w:p>
    <w:p w:rsidR="007B580D" w:rsidRPr="00254A3A" w:rsidRDefault="007B580D" w:rsidP="007B580D">
      <w:pPr>
        <w:rPr>
          <w:rFonts w:ascii="Times New Roman" w:hAnsi="Times New Roman"/>
          <w:b/>
          <w:caps/>
          <w:color w:val="000000"/>
        </w:rPr>
      </w:pPr>
      <w:r w:rsidRPr="00D925A4">
        <w:rPr>
          <w:rFonts w:ascii="Times New Roman" w:hAnsi="Times New Roman"/>
          <w:b/>
          <w:caps/>
          <w:color w:val="000000"/>
        </w:rPr>
        <w:t>Review Ques</w:t>
      </w:r>
      <w:r w:rsidRPr="00254A3A">
        <w:rPr>
          <w:rFonts w:ascii="Times New Roman" w:hAnsi="Times New Roman"/>
          <w:b/>
          <w:caps/>
          <w:color w:val="000000"/>
        </w:rPr>
        <w:t>tions and Answers</w:t>
      </w:r>
    </w:p>
    <w:p w:rsidR="007B580D" w:rsidRPr="00254A3A" w:rsidRDefault="007B580D" w:rsidP="007B580D">
      <w:pPr>
        <w:rPr>
          <w:rFonts w:ascii="Times New Roman" w:hAnsi="Times New Roman"/>
          <w:b/>
          <w:caps/>
          <w:color w:val="000000"/>
        </w:rPr>
      </w:pPr>
    </w:p>
    <w:p w:rsidR="007B580D" w:rsidRPr="00254A3A" w:rsidRDefault="007B580D" w:rsidP="007B580D">
      <w:pPr>
        <w:numPr>
          <w:ilvl w:val="0"/>
          <w:numId w:val="21"/>
        </w:numPr>
        <w:rPr>
          <w:rFonts w:ascii="Times New Roman" w:hAnsi="Times New Roman"/>
        </w:rPr>
      </w:pPr>
      <w:r w:rsidRPr="00D925A4">
        <w:rPr>
          <w:rFonts w:ascii="Times New Roman" w:hAnsi="Times New Roman"/>
        </w:rPr>
        <w:t>What is th</w:t>
      </w:r>
      <w:r w:rsidRPr="00254A3A">
        <w:rPr>
          <w:rFonts w:ascii="Times New Roman" w:hAnsi="Times New Roman"/>
        </w:rPr>
        <w:t>e traditional definition of IB? How is global business defined in this book?</w:t>
      </w:r>
    </w:p>
    <w:p w:rsidR="007B580D" w:rsidRPr="00D925A4" w:rsidRDefault="007B580D" w:rsidP="007B580D">
      <w:pPr>
        <w:ind w:left="720"/>
        <w:rPr>
          <w:rFonts w:ascii="Times New Roman" w:hAnsi="Times New Roman"/>
          <w:i/>
        </w:rPr>
      </w:pPr>
      <w:r w:rsidRPr="00D925A4">
        <w:rPr>
          <w:rFonts w:ascii="Times New Roman" w:hAnsi="Times New Roman"/>
          <w:i/>
          <w:u w:val="single"/>
          <w:lang w:eastAsia="zh-CN"/>
        </w:rPr>
        <w:t>Internatio</w:t>
      </w:r>
      <w:r w:rsidRPr="00254A3A">
        <w:rPr>
          <w:rFonts w:ascii="Times New Roman" w:hAnsi="Times New Roman"/>
          <w:i/>
          <w:u w:val="single"/>
          <w:lang w:eastAsia="zh-CN"/>
        </w:rPr>
        <w:t>nal business</w:t>
      </w:r>
      <w:r w:rsidRPr="00D925A4">
        <w:rPr>
          <w:rFonts w:ascii="Times New Roman" w:hAnsi="Times New Roman"/>
          <w:i/>
          <w:lang w:eastAsia="zh-CN"/>
        </w:rPr>
        <w:t xml:space="preserve"> (IB) is defined </w:t>
      </w:r>
      <w:r w:rsidRPr="00254A3A">
        <w:rPr>
          <w:rFonts w:ascii="Times New Roman" w:hAnsi="Times New Roman"/>
          <w:i/>
          <w:lang w:eastAsia="zh-CN"/>
        </w:rPr>
        <w:t xml:space="preserve">as (1) a business firm that engages in </w:t>
      </w:r>
      <w:r w:rsidRPr="00D925A4">
        <w:rPr>
          <w:rFonts w:ascii="Times New Roman" w:hAnsi="Times New Roman"/>
          <w:i/>
        </w:rPr>
        <w:t>international (cross border) economic activities an</w:t>
      </w:r>
      <w:r w:rsidRPr="00254A3A">
        <w:rPr>
          <w:rFonts w:ascii="Times New Roman" w:hAnsi="Times New Roman"/>
          <w:i/>
        </w:rPr>
        <w:t>d/or (2) the action of doing business abroad.</w:t>
      </w:r>
    </w:p>
    <w:p w:rsidR="007B580D" w:rsidRPr="003A3EA4" w:rsidRDefault="007B580D" w:rsidP="007B580D">
      <w:pPr>
        <w:ind w:left="720"/>
        <w:rPr>
          <w:rFonts w:ascii="Times New Roman" w:hAnsi="Times New Roman"/>
          <w:i/>
        </w:rPr>
      </w:pPr>
      <w:r w:rsidRPr="00296EE2">
        <w:rPr>
          <w:rFonts w:ascii="Times New Roman" w:hAnsi="Times New Roman"/>
          <w:i/>
          <w:u w:val="single"/>
          <w:lang w:eastAsia="zh-CN"/>
        </w:rPr>
        <w:t>Global business</w:t>
      </w:r>
      <w:r w:rsidRPr="00296EE2">
        <w:rPr>
          <w:rFonts w:ascii="Times New Roman" w:hAnsi="Times New Roman"/>
          <w:i/>
          <w:lang w:eastAsia="zh-CN"/>
        </w:rPr>
        <w:t xml:space="preserve"> </w:t>
      </w:r>
      <w:r w:rsidRPr="00296EE2">
        <w:rPr>
          <w:rFonts w:ascii="Times New Roman" w:hAnsi="Times New Roman"/>
          <w:i/>
        </w:rPr>
        <w:t>is defined in this boo</w:t>
      </w:r>
      <w:r w:rsidRPr="00254A3A">
        <w:rPr>
          <w:rFonts w:ascii="Times New Roman" w:hAnsi="Times New Roman"/>
          <w:i/>
        </w:rPr>
        <w:t xml:space="preserve">k as business around the globe. The activities include both (1) international (cross-border) </w:t>
      </w:r>
      <w:r w:rsidR="00556E9C" w:rsidRPr="00D925A4">
        <w:rPr>
          <w:rFonts w:ascii="Times New Roman" w:hAnsi="Times New Roman"/>
          <w:i/>
        </w:rPr>
        <w:t xml:space="preserve">business </w:t>
      </w:r>
      <w:r w:rsidRPr="00D925A4">
        <w:rPr>
          <w:rFonts w:ascii="Times New Roman" w:hAnsi="Times New Roman"/>
          <w:i/>
        </w:rPr>
        <w:t>activities covered by traditional IB books and (2) domestic bus</w:t>
      </w:r>
      <w:r w:rsidRPr="003E5353">
        <w:rPr>
          <w:rFonts w:ascii="Times New Roman" w:hAnsi="Times New Roman"/>
          <w:i/>
        </w:rPr>
        <w:t>iness activ</w:t>
      </w:r>
      <w:r w:rsidRPr="00254A3A">
        <w:rPr>
          <w:rFonts w:ascii="Times New Roman" w:hAnsi="Times New Roman"/>
          <w:i/>
        </w:rPr>
        <w:t>ities</w:t>
      </w:r>
      <w:r w:rsidRPr="003A3EA4">
        <w:rPr>
          <w:rFonts w:ascii="Times New Roman" w:hAnsi="Times New Roman"/>
          <w:i/>
        </w:rPr>
        <w:t>.</w:t>
      </w:r>
    </w:p>
    <w:p w:rsidR="007B580D" w:rsidRPr="00254A3A" w:rsidRDefault="007B580D" w:rsidP="007B580D">
      <w:pPr>
        <w:rPr>
          <w:rFonts w:ascii="Times New Roman" w:hAnsi="Times New Roman"/>
        </w:rPr>
      </w:pPr>
    </w:p>
    <w:p w:rsidR="007B580D" w:rsidRPr="00254A3A" w:rsidRDefault="007B580D" w:rsidP="007B580D">
      <w:pPr>
        <w:numPr>
          <w:ilvl w:val="0"/>
          <w:numId w:val="21"/>
        </w:numPr>
        <w:rPr>
          <w:rFonts w:ascii="Times New Roman" w:hAnsi="Times New Roman"/>
          <w:i/>
        </w:rPr>
      </w:pPr>
      <w:r w:rsidRPr="00D925A4">
        <w:rPr>
          <w:rFonts w:ascii="Times New Roman" w:hAnsi="Times New Roman"/>
        </w:rPr>
        <w:t>Compare PengAtlas Maps 2.1 (Top M</w:t>
      </w:r>
      <w:r w:rsidRPr="00254A3A">
        <w:rPr>
          <w:rFonts w:ascii="Times New Roman" w:hAnsi="Times New Roman"/>
        </w:rPr>
        <w:t>erchandise Importers and Exporters), 2.2 (Top Service Importers and Exporters), and 2.3 (FDI Inflo</w:t>
      </w:r>
      <w:r w:rsidRPr="00D925A4">
        <w:rPr>
          <w:rFonts w:ascii="Times New Roman" w:hAnsi="Times New Roman"/>
        </w:rPr>
        <w:t>ws and Outflows) and note that the United States is number one in all cate</w:t>
      </w:r>
      <w:r w:rsidRPr="00254A3A">
        <w:rPr>
          <w:rFonts w:ascii="Times New Roman" w:hAnsi="Times New Roman"/>
        </w:rPr>
        <w:t>gories except one. What is it? Many people feel that is a big problem</w:t>
      </w:r>
      <w:r w:rsidR="008E38DF" w:rsidRPr="003A3EA4">
        <w:rPr>
          <w:rFonts w:ascii="Times New Roman" w:hAnsi="Times New Roman"/>
        </w:rPr>
        <w:t>—</w:t>
      </w:r>
      <w:r w:rsidRPr="003A3EA4">
        <w:rPr>
          <w:rFonts w:ascii="Times New Roman" w:hAnsi="Times New Roman"/>
        </w:rPr>
        <w:t>do you? In you</w:t>
      </w:r>
      <w:r w:rsidRPr="00254A3A">
        <w:rPr>
          <w:rFonts w:ascii="Times New Roman" w:hAnsi="Times New Roman"/>
        </w:rPr>
        <w:t>r opinion, what</w:t>
      </w:r>
      <w:r w:rsidR="008E38DF" w:rsidRPr="003A3EA4">
        <w:rPr>
          <w:rFonts w:ascii="Times New Roman" w:hAnsi="Times New Roman"/>
        </w:rPr>
        <w:t>—</w:t>
      </w:r>
      <w:r w:rsidRPr="003A3EA4">
        <w:rPr>
          <w:rFonts w:ascii="Times New Roman" w:hAnsi="Times New Roman"/>
        </w:rPr>
        <w:t>if anything</w:t>
      </w:r>
      <w:r w:rsidR="008E38DF" w:rsidRPr="003A3EA4">
        <w:rPr>
          <w:rFonts w:ascii="Times New Roman" w:hAnsi="Times New Roman"/>
        </w:rPr>
        <w:t>—</w:t>
      </w:r>
      <w:r w:rsidRPr="003A3EA4">
        <w:rPr>
          <w:rFonts w:ascii="Times New Roman" w:hAnsi="Times New Roman"/>
        </w:rPr>
        <w:t xml:space="preserve">should be done about that? </w:t>
      </w:r>
    </w:p>
    <w:p w:rsidR="007B580D" w:rsidRPr="00254A3A" w:rsidRDefault="007B580D" w:rsidP="007B580D">
      <w:pPr>
        <w:ind w:left="720"/>
        <w:rPr>
          <w:rFonts w:ascii="Times New Roman" w:hAnsi="Times New Roman"/>
          <w:i/>
        </w:rPr>
      </w:pPr>
      <w:r w:rsidRPr="00D925A4">
        <w:rPr>
          <w:rFonts w:ascii="Times New Roman" w:hAnsi="Times New Roman"/>
          <w:i/>
        </w:rPr>
        <w:t>The U.S. is not the top merchandise e</w:t>
      </w:r>
      <w:r w:rsidRPr="00254A3A">
        <w:rPr>
          <w:rFonts w:ascii="Times New Roman" w:hAnsi="Times New Roman"/>
          <w:i/>
        </w:rPr>
        <w:t>xporter. One can argue that while it</w:t>
      </w:r>
      <w:r w:rsidRPr="00E97F12">
        <w:rPr>
          <w:rFonts w:ascii="Times New Roman" w:hAnsi="Times New Roman"/>
          <w:i/>
        </w:rPr>
        <w:t xml:space="preserve"> would be good to improve exports, the total wealth created for the U.S. does not consist only of exports of merchandise but also exports of services – in which the U.S. leads. (This is to be expected as the U.S. economy</w:t>
      </w:r>
      <w:r w:rsidRPr="00254A3A">
        <w:rPr>
          <w:rFonts w:ascii="Times New Roman" w:hAnsi="Times New Roman"/>
          <w:i/>
        </w:rPr>
        <w:t xml:space="preserve"> has been shifting from a manufacturing to a services economy.) Furthermore, when </w:t>
      </w:r>
      <w:r w:rsidR="003A3EA4">
        <w:rPr>
          <w:rFonts w:ascii="Times New Roman" w:hAnsi="Times New Roman"/>
          <w:i/>
        </w:rPr>
        <w:t>foreign</w:t>
      </w:r>
      <w:r w:rsidR="003A3EA4" w:rsidRPr="00254A3A">
        <w:rPr>
          <w:rFonts w:ascii="Times New Roman" w:hAnsi="Times New Roman"/>
          <w:i/>
        </w:rPr>
        <w:t xml:space="preserve"> </w:t>
      </w:r>
      <w:r w:rsidRPr="00254A3A">
        <w:rPr>
          <w:rFonts w:ascii="Times New Roman" w:hAnsi="Times New Roman"/>
          <w:i/>
        </w:rPr>
        <w:t>firms invest in U.S. production facilities, wealth</w:t>
      </w:r>
      <w:r w:rsidRPr="00E97F12">
        <w:rPr>
          <w:rFonts w:ascii="Times New Roman" w:hAnsi="Times New Roman"/>
          <w:i/>
        </w:rPr>
        <w:t xml:space="preserve"> is created in this country. The important thing is the overall picture and the overall trend of all forms of wealt</w:t>
      </w:r>
      <w:r w:rsidRPr="00254A3A">
        <w:rPr>
          <w:rFonts w:ascii="Times New Roman" w:hAnsi="Times New Roman"/>
          <w:i/>
        </w:rPr>
        <w:t>h creation, not just one form.</w:t>
      </w:r>
    </w:p>
    <w:p w:rsidR="007B580D" w:rsidRPr="003A3EA4" w:rsidRDefault="007B580D" w:rsidP="007B580D">
      <w:pPr>
        <w:rPr>
          <w:rFonts w:ascii="Times New Roman" w:hAnsi="Times New Roman"/>
          <w:i/>
        </w:rPr>
      </w:pPr>
    </w:p>
    <w:p w:rsidR="007B580D" w:rsidRPr="00254A3A" w:rsidRDefault="007B580D" w:rsidP="007B580D">
      <w:pPr>
        <w:numPr>
          <w:ilvl w:val="0"/>
          <w:numId w:val="21"/>
        </w:numPr>
        <w:rPr>
          <w:rFonts w:ascii="Times New Roman" w:hAnsi="Times New Roman"/>
          <w:i/>
        </w:rPr>
      </w:pPr>
      <w:r w:rsidRPr="00D925A4">
        <w:rPr>
          <w:rFonts w:ascii="Times New Roman" w:hAnsi="Times New Roman"/>
        </w:rPr>
        <w:t>Compare PengAtlas Maps 2.1 (Top M</w:t>
      </w:r>
      <w:r w:rsidRPr="003A3EA4">
        <w:rPr>
          <w:rFonts w:ascii="Times New Roman" w:hAnsi="Times New Roman"/>
        </w:rPr>
        <w:t>erchandise Importers and Exporters), 2.2 (Top Service Im</w:t>
      </w:r>
      <w:r w:rsidRPr="00254A3A">
        <w:rPr>
          <w:rFonts w:ascii="Times New Roman" w:hAnsi="Times New Roman"/>
        </w:rPr>
        <w:t xml:space="preserve">porters and Exporters), and 2.3 (FDI Inflows and Outflows) once again and note the BRIC countries that are referenced in this chapter. </w:t>
      </w:r>
      <w:r w:rsidRPr="00D925A4">
        <w:rPr>
          <w:rFonts w:ascii="Times New Roman" w:hAnsi="Times New Roman"/>
        </w:rPr>
        <w:t xml:space="preserve">Which of the </w:t>
      </w:r>
      <w:r w:rsidRPr="00E97F12">
        <w:rPr>
          <w:rFonts w:ascii="Times New Roman" w:hAnsi="Times New Roman"/>
        </w:rPr>
        <w:t xml:space="preserve">BRIC countries is most often among the categories in those maps? Do you think that the long-term trend will be for that country to continue to become more important and perhaps surpass the United States, or do you </w:t>
      </w:r>
      <w:r w:rsidR="008E38DF" w:rsidRPr="00254A3A">
        <w:rPr>
          <w:rFonts w:ascii="Times New Roman" w:hAnsi="Times New Roman"/>
        </w:rPr>
        <w:t xml:space="preserve">think </w:t>
      </w:r>
      <w:r w:rsidRPr="00254A3A">
        <w:rPr>
          <w:rFonts w:ascii="Times New Roman" w:hAnsi="Times New Roman"/>
        </w:rPr>
        <w:t>that it may decline, and one of the other BRIC countries</w:t>
      </w:r>
      <w:r w:rsidRPr="00E97F12">
        <w:rPr>
          <w:rFonts w:ascii="Times New Roman" w:hAnsi="Times New Roman"/>
        </w:rPr>
        <w:t xml:space="preserve"> will become more important? Why?</w:t>
      </w:r>
    </w:p>
    <w:p w:rsidR="007B580D" w:rsidRPr="00296EE2" w:rsidRDefault="007B580D" w:rsidP="007B580D">
      <w:pPr>
        <w:ind w:left="720"/>
        <w:rPr>
          <w:rFonts w:ascii="Times New Roman" w:hAnsi="Times New Roman"/>
          <w:i/>
        </w:rPr>
      </w:pPr>
      <w:r w:rsidRPr="00D925A4">
        <w:rPr>
          <w:rFonts w:ascii="Times New Roman" w:hAnsi="Times New Roman"/>
          <w:i/>
        </w:rPr>
        <w:t>China stands out among the BRIC cou</w:t>
      </w:r>
      <w:r w:rsidRPr="003A3EA4">
        <w:rPr>
          <w:rFonts w:ascii="Times New Roman" w:hAnsi="Times New Roman"/>
          <w:i/>
        </w:rPr>
        <w:t xml:space="preserve">ntries. If the future is anything like the past, no country is dominant forever so it is possible that China’s GDP could eventually pass that of the U.S. </w:t>
      </w:r>
      <w:r w:rsidR="003A3EA4">
        <w:rPr>
          <w:rFonts w:ascii="Times New Roman" w:hAnsi="Times New Roman"/>
          <w:i/>
        </w:rPr>
        <w:t>However,</w:t>
      </w:r>
      <w:r w:rsidR="003A3EA4" w:rsidRPr="003A3EA4">
        <w:rPr>
          <w:rFonts w:ascii="Times New Roman" w:hAnsi="Times New Roman"/>
          <w:i/>
        </w:rPr>
        <w:t xml:space="preserve"> </w:t>
      </w:r>
      <w:r w:rsidRPr="003A3EA4">
        <w:rPr>
          <w:rFonts w:ascii="Times New Roman" w:hAnsi="Times New Roman"/>
          <w:i/>
        </w:rPr>
        <w:t>even if China’s GDP eventually became 100% greater than that of the U.S.</w:t>
      </w:r>
      <w:r w:rsidR="003A3EA4">
        <w:rPr>
          <w:rFonts w:ascii="Times New Roman" w:hAnsi="Times New Roman"/>
          <w:i/>
        </w:rPr>
        <w:t>,</w:t>
      </w:r>
      <w:r w:rsidRPr="003A3EA4">
        <w:rPr>
          <w:rFonts w:ascii="Times New Roman" w:hAnsi="Times New Roman"/>
          <w:i/>
        </w:rPr>
        <w:t xml:space="preserve"> it would still be smaller than U.S. GDP on a per capita basis</w:t>
      </w:r>
      <w:r w:rsidR="004F2D01" w:rsidRPr="00296EE2">
        <w:rPr>
          <w:rFonts w:ascii="Times New Roman" w:hAnsi="Times New Roman"/>
          <w:i/>
        </w:rPr>
        <w:t>—</w:t>
      </w:r>
      <w:r w:rsidRPr="00296EE2">
        <w:rPr>
          <w:rFonts w:ascii="Times New Roman" w:hAnsi="Times New Roman"/>
          <w:i/>
        </w:rPr>
        <w:t>and China too might be eventually overtaken by some other nation.</w:t>
      </w:r>
    </w:p>
    <w:p w:rsidR="007B580D" w:rsidRPr="00296EE2" w:rsidRDefault="007B580D" w:rsidP="007B580D">
      <w:pPr>
        <w:rPr>
          <w:rFonts w:ascii="Times New Roman" w:hAnsi="Times New Roman"/>
          <w:i/>
        </w:rPr>
      </w:pPr>
    </w:p>
    <w:p w:rsidR="007B580D" w:rsidRPr="003A3EA4" w:rsidRDefault="007B580D" w:rsidP="007B580D">
      <w:pPr>
        <w:numPr>
          <w:ilvl w:val="0"/>
          <w:numId w:val="21"/>
        </w:numPr>
        <w:rPr>
          <w:rFonts w:ascii="Times New Roman" w:hAnsi="Times New Roman"/>
        </w:rPr>
      </w:pPr>
      <w:r w:rsidRPr="00E97F12">
        <w:rPr>
          <w:rFonts w:ascii="Times New Roman" w:hAnsi="Times New Roman"/>
          <w:b/>
          <w:i/>
        </w:rPr>
        <w:t>ON CULTURE:</w:t>
      </w:r>
      <w:r w:rsidRPr="00E97F12">
        <w:rPr>
          <w:rFonts w:ascii="Times New Roman" w:hAnsi="Times New Roman"/>
        </w:rPr>
        <w:t xml:space="preserve"> Not all people in your country support globalization, and some </w:t>
      </w:r>
      <w:r w:rsidRPr="00254A3A">
        <w:rPr>
          <w:rFonts w:ascii="Times New Roman" w:hAnsi="Times New Roman"/>
        </w:rPr>
        <w:t>feel that globalization is an economic threat.</w:t>
      </w:r>
      <w:r w:rsidR="00E75024">
        <w:rPr>
          <w:rFonts w:ascii="Times New Roman" w:hAnsi="Times New Roman"/>
        </w:rPr>
        <w:t xml:space="preserve"> </w:t>
      </w:r>
      <w:r w:rsidRPr="00254A3A">
        <w:rPr>
          <w:rFonts w:ascii="Times New Roman" w:hAnsi="Times New Roman"/>
        </w:rPr>
        <w:t xml:space="preserve">However, to what extent could it be they may also feel that it is a threat to their culture? </w:t>
      </w:r>
    </w:p>
    <w:p w:rsidR="007B580D" w:rsidRPr="00D925A4" w:rsidRDefault="007B580D" w:rsidP="007B580D">
      <w:pPr>
        <w:ind w:left="720"/>
        <w:rPr>
          <w:rFonts w:ascii="Times New Roman" w:hAnsi="Times New Roman"/>
          <w:i/>
        </w:rPr>
      </w:pPr>
      <w:r w:rsidRPr="00D925A4">
        <w:rPr>
          <w:rFonts w:ascii="Times New Roman" w:hAnsi="Times New Roman"/>
          <w:i/>
        </w:rPr>
        <w:t>The pur</w:t>
      </w:r>
      <w:r w:rsidRPr="003A3EA4">
        <w:rPr>
          <w:rFonts w:ascii="Times New Roman" w:hAnsi="Times New Roman"/>
          <w:i/>
        </w:rPr>
        <w:t xml:space="preserve">pose of this question is not so much to resolve whether globalization is or is not a threat to any given country as it is to help students clarify their position in their own </w:t>
      </w:r>
      <w:r w:rsidRPr="00E97F12">
        <w:rPr>
          <w:rFonts w:ascii="Times New Roman" w:hAnsi="Times New Roman"/>
          <w:i/>
        </w:rPr>
        <w:t>mind and then examine whe</w:t>
      </w:r>
      <w:r w:rsidRPr="00254A3A">
        <w:rPr>
          <w:rFonts w:ascii="Times New Roman" w:hAnsi="Times New Roman"/>
          <w:i/>
        </w:rPr>
        <w:t>ther it can be justified.</w:t>
      </w:r>
      <w:r w:rsidRPr="00254A3A">
        <w:rPr>
          <w:rFonts w:ascii="Times New Roman" w:hAnsi="Times New Roman"/>
        </w:rPr>
        <w:t xml:space="preserve"> </w:t>
      </w:r>
      <w:r w:rsidRPr="00254A3A">
        <w:rPr>
          <w:rFonts w:ascii="Times New Roman" w:hAnsi="Times New Roman"/>
          <w:i/>
        </w:rPr>
        <w:t>Answers may vary depending on the national and cultural background of the student.</w:t>
      </w:r>
    </w:p>
    <w:p w:rsidR="007B580D" w:rsidRPr="003A3EA4" w:rsidRDefault="007B580D" w:rsidP="007B580D">
      <w:pPr>
        <w:rPr>
          <w:rFonts w:ascii="Times New Roman" w:hAnsi="Times New Roman"/>
          <w:i/>
        </w:rPr>
      </w:pPr>
    </w:p>
    <w:p w:rsidR="007B580D" w:rsidRPr="003A3EA4" w:rsidRDefault="007B580D" w:rsidP="007B580D">
      <w:pPr>
        <w:numPr>
          <w:ilvl w:val="0"/>
          <w:numId w:val="21"/>
        </w:numPr>
        <w:rPr>
          <w:rFonts w:ascii="Times New Roman" w:hAnsi="Times New Roman"/>
        </w:rPr>
      </w:pPr>
      <w:r w:rsidRPr="00D925A4">
        <w:rPr>
          <w:rFonts w:ascii="Times New Roman" w:hAnsi="Times New Roman"/>
        </w:rPr>
        <w:t xml:space="preserve">Discuss </w:t>
      </w:r>
      <w:r w:rsidRPr="003A3EA4">
        <w:rPr>
          <w:rFonts w:ascii="Times New Roman" w:hAnsi="Times New Roman"/>
        </w:rPr>
        <w:t>the importance of emerging economies in the global economy. Use current news.</w:t>
      </w:r>
    </w:p>
    <w:p w:rsidR="007B580D" w:rsidRPr="00D925A4" w:rsidRDefault="007B580D" w:rsidP="007B580D">
      <w:pPr>
        <w:ind w:left="720"/>
        <w:rPr>
          <w:rFonts w:ascii="Times New Roman" w:hAnsi="Times New Roman"/>
          <w:i/>
        </w:rPr>
      </w:pPr>
      <w:r w:rsidRPr="00D925A4">
        <w:rPr>
          <w:rFonts w:ascii="Times New Roman" w:hAnsi="Times New Roman"/>
          <w:i/>
        </w:rPr>
        <w:t>Emergin</w:t>
      </w:r>
      <w:r w:rsidRPr="003A3EA4">
        <w:rPr>
          <w:rFonts w:ascii="Times New Roman" w:hAnsi="Times New Roman"/>
          <w:i/>
        </w:rPr>
        <w:t>g economies already command a significant part of glo</w:t>
      </w:r>
      <w:r w:rsidRPr="00D925A4">
        <w:rPr>
          <w:rFonts w:ascii="Times New Roman" w:hAnsi="Times New Roman"/>
          <w:i/>
        </w:rPr>
        <w:t>bal GDP. However, the improvi</w:t>
      </w:r>
      <w:r w:rsidRPr="003A3EA4">
        <w:rPr>
          <w:rFonts w:ascii="Times New Roman" w:hAnsi="Times New Roman"/>
          <w:i/>
        </w:rPr>
        <w:t>ng economies of some countries are not keeping pace with their expanding populations. Current news examples will vary.</w:t>
      </w:r>
    </w:p>
    <w:p w:rsidR="007B580D" w:rsidRPr="00296EE2" w:rsidRDefault="007B580D" w:rsidP="007B580D">
      <w:pPr>
        <w:rPr>
          <w:rFonts w:ascii="Times New Roman" w:hAnsi="Times New Roman"/>
        </w:rPr>
      </w:pPr>
    </w:p>
    <w:p w:rsidR="007B580D" w:rsidRPr="00296EE2" w:rsidRDefault="007B580D" w:rsidP="007B580D">
      <w:pPr>
        <w:numPr>
          <w:ilvl w:val="0"/>
          <w:numId w:val="21"/>
        </w:numPr>
        <w:rPr>
          <w:rFonts w:ascii="Times New Roman" w:hAnsi="Times New Roman"/>
        </w:rPr>
      </w:pPr>
      <w:r w:rsidRPr="00296EE2">
        <w:rPr>
          <w:rFonts w:ascii="Times New Roman" w:hAnsi="Times New Roman"/>
        </w:rPr>
        <w:t>What is your interest in studying global business? How do you think it may help you succeed in the future?</w:t>
      </w:r>
    </w:p>
    <w:p w:rsidR="007B580D" w:rsidRPr="00296EE2" w:rsidRDefault="007B580D" w:rsidP="007B580D">
      <w:pPr>
        <w:ind w:left="720"/>
        <w:rPr>
          <w:rFonts w:ascii="Times New Roman" w:hAnsi="Times New Roman"/>
          <w:i/>
        </w:rPr>
      </w:pPr>
      <w:r w:rsidRPr="00296EE2">
        <w:rPr>
          <w:rFonts w:ascii="Times New Roman" w:hAnsi="Times New Roman"/>
          <w:i/>
        </w:rPr>
        <w:t>Students should mention that it will help to prepare them to work in a global business, perhaps even as an expat.</w:t>
      </w:r>
    </w:p>
    <w:p w:rsidR="007B580D" w:rsidRPr="00296EE2" w:rsidRDefault="007B580D" w:rsidP="007B580D">
      <w:pPr>
        <w:rPr>
          <w:rFonts w:ascii="Times New Roman" w:hAnsi="Times New Roman"/>
        </w:rPr>
      </w:pPr>
    </w:p>
    <w:p w:rsidR="007B580D" w:rsidRPr="00296EE2" w:rsidRDefault="007B580D" w:rsidP="007B580D">
      <w:pPr>
        <w:numPr>
          <w:ilvl w:val="0"/>
          <w:numId w:val="21"/>
        </w:numPr>
        <w:rPr>
          <w:rFonts w:ascii="Times New Roman" w:hAnsi="Times New Roman"/>
        </w:rPr>
      </w:pPr>
      <w:r w:rsidRPr="00296EE2">
        <w:rPr>
          <w:rFonts w:ascii="Times New Roman" w:hAnsi="Times New Roman"/>
        </w:rPr>
        <w:t>If you were to work as an expatriate manager, where would you like to go? Why?</w:t>
      </w:r>
    </w:p>
    <w:p w:rsidR="007B580D" w:rsidRPr="003A3EA4" w:rsidRDefault="003A3EA4" w:rsidP="007B580D">
      <w:pPr>
        <w:ind w:left="720"/>
        <w:rPr>
          <w:rFonts w:ascii="Times New Roman" w:hAnsi="Times New Roman"/>
          <w:i/>
        </w:rPr>
      </w:pPr>
      <w:r>
        <w:rPr>
          <w:rFonts w:ascii="Times New Roman" w:hAnsi="Times New Roman"/>
          <w:i/>
          <w:lang w:eastAsia="zh-CN"/>
        </w:rPr>
        <w:t>An e</w:t>
      </w:r>
      <w:r w:rsidRPr="003A3EA4">
        <w:rPr>
          <w:rFonts w:ascii="Times New Roman" w:hAnsi="Times New Roman"/>
          <w:i/>
          <w:lang w:eastAsia="zh-CN"/>
        </w:rPr>
        <w:t xml:space="preserve">xpatriate </w:t>
      </w:r>
      <w:r>
        <w:rPr>
          <w:rFonts w:ascii="Times New Roman" w:hAnsi="Times New Roman"/>
          <w:i/>
          <w:lang w:eastAsia="zh-CN"/>
        </w:rPr>
        <w:t>m</w:t>
      </w:r>
      <w:r w:rsidRPr="003A3EA4">
        <w:rPr>
          <w:rFonts w:ascii="Times New Roman" w:hAnsi="Times New Roman"/>
          <w:i/>
          <w:lang w:eastAsia="zh-CN"/>
        </w:rPr>
        <w:t xml:space="preserve">anager </w:t>
      </w:r>
      <w:r w:rsidR="007B580D" w:rsidRPr="003A3EA4">
        <w:rPr>
          <w:rFonts w:ascii="Times New Roman" w:hAnsi="Times New Roman"/>
          <w:i/>
          <w:lang w:eastAsia="zh-CN"/>
        </w:rPr>
        <w:t>(expat)</w:t>
      </w:r>
      <w:r w:rsidR="007B580D" w:rsidRPr="003A3EA4">
        <w:rPr>
          <w:rFonts w:ascii="Times New Roman" w:hAnsi="Times New Roman"/>
          <w:i/>
        </w:rPr>
        <w:t xml:space="preserve"> is a manager who works abroad. The important thing is not so much the answer as the demonstration of thought.</w:t>
      </w:r>
    </w:p>
    <w:p w:rsidR="007B580D" w:rsidRPr="00254A3A" w:rsidRDefault="007B580D" w:rsidP="007B580D">
      <w:pPr>
        <w:rPr>
          <w:rFonts w:ascii="Times New Roman" w:hAnsi="Times New Roman"/>
        </w:rPr>
      </w:pPr>
    </w:p>
    <w:p w:rsidR="007B580D" w:rsidRPr="00254A3A" w:rsidRDefault="007B580D" w:rsidP="007B580D">
      <w:pPr>
        <w:numPr>
          <w:ilvl w:val="0"/>
          <w:numId w:val="21"/>
        </w:numPr>
        <w:rPr>
          <w:rFonts w:ascii="Times New Roman" w:hAnsi="Times New Roman"/>
        </w:rPr>
      </w:pPr>
      <w:r w:rsidRPr="00D925A4">
        <w:rPr>
          <w:rFonts w:ascii="Times New Roman" w:hAnsi="Times New Roman"/>
        </w:rPr>
        <w:t xml:space="preserve">How would you describe an </w:t>
      </w:r>
      <w:r w:rsidRPr="00254A3A">
        <w:rPr>
          <w:rFonts w:ascii="Times New Roman" w:hAnsi="Times New Roman"/>
        </w:rPr>
        <w:t>institution-based view of global business?</w:t>
      </w:r>
    </w:p>
    <w:p w:rsidR="007B580D" w:rsidRPr="00254A3A" w:rsidRDefault="007B580D" w:rsidP="007B580D">
      <w:pPr>
        <w:ind w:left="720"/>
        <w:rPr>
          <w:rFonts w:ascii="Times New Roman" w:hAnsi="Times New Roman"/>
          <w:i/>
        </w:rPr>
      </w:pPr>
      <w:r w:rsidRPr="00D925A4">
        <w:rPr>
          <w:rFonts w:ascii="Times New Roman" w:hAnsi="Times New Roman"/>
          <w:i/>
        </w:rPr>
        <w:t xml:space="preserve">Institutions are the “rules of the game.” Doing business around the globe requires intimate knowledge about the formal and informal rules governing </w:t>
      </w:r>
      <w:r w:rsidRPr="00D925A4">
        <w:rPr>
          <w:rFonts w:ascii="Times New Roman" w:hAnsi="Times New Roman"/>
          <w:i/>
        </w:rPr>
        <w:tab/>
        <w:t>comp</w:t>
      </w:r>
      <w:r w:rsidRPr="00E97F12">
        <w:rPr>
          <w:rFonts w:ascii="Times New Roman" w:hAnsi="Times New Roman"/>
          <w:i/>
        </w:rPr>
        <w:t xml:space="preserve">etition in </w:t>
      </w:r>
      <w:r w:rsidRPr="00E97F12">
        <w:rPr>
          <w:rFonts w:ascii="Times New Roman" w:hAnsi="Times New Roman"/>
          <w:i/>
        </w:rPr>
        <w:tab/>
        <w:t>various countries.</w:t>
      </w:r>
    </w:p>
    <w:p w:rsidR="007B580D" w:rsidRPr="00D925A4" w:rsidRDefault="007B580D" w:rsidP="007B580D">
      <w:pPr>
        <w:rPr>
          <w:rFonts w:ascii="Times New Roman" w:hAnsi="Times New Roman"/>
        </w:rPr>
      </w:pPr>
    </w:p>
    <w:p w:rsidR="007B580D" w:rsidRPr="00E97F12" w:rsidRDefault="007B580D" w:rsidP="007B580D">
      <w:pPr>
        <w:numPr>
          <w:ilvl w:val="0"/>
          <w:numId w:val="21"/>
        </w:numPr>
        <w:rPr>
          <w:rFonts w:ascii="Times New Roman" w:hAnsi="Times New Roman"/>
        </w:rPr>
      </w:pPr>
      <w:r w:rsidRPr="00296EE2">
        <w:rPr>
          <w:rFonts w:ascii="Times New Roman" w:hAnsi="Times New Roman"/>
        </w:rPr>
        <w:t>How would you describe a resource-based view of global business?</w:t>
      </w:r>
    </w:p>
    <w:p w:rsidR="007B580D" w:rsidRPr="00254A3A" w:rsidRDefault="007B580D" w:rsidP="007B580D">
      <w:pPr>
        <w:ind w:firstLine="720"/>
        <w:rPr>
          <w:rFonts w:ascii="Times New Roman" w:hAnsi="Times New Roman"/>
          <w:i/>
        </w:rPr>
      </w:pPr>
      <w:r w:rsidRPr="00254A3A">
        <w:rPr>
          <w:rFonts w:ascii="Times New Roman" w:hAnsi="Times New Roman"/>
          <w:i/>
        </w:rPr>
        <w:t>The resource-based view focuses on a firm’s internal resources and capabilities.</w:t>
      </w:r>
    </w:p>
    <w:p w:rsidR="007B580D" w:rsidRPr="00D925A4" w:rsidRDefault="007B580D" w:rsidP="007B580D">
      <w:pPr>
        <w:rPr>
          <w:rFonts w:ascii="Times New Roman" w:hAnsi="Times New Roman"/>
        </w:rPr>
      </w:pPr>
    </w:p>
    <w:p w:rsidR="007B580D" w:rsidRPr="00296EE2" w:rsidRDefault="007B580D" w:rsidP="007B580D">
      <w:pPr>
        <w:numPr>
          <w:ilvl w:val="0"/>
          <w:numId w:val="21"/>
        </w:numPr>
        <w:rPr>
          <w:rFonts w:ascii="Times New Roman" w:hAnsi="Times New Roman"/>
        </w:rPr>
      </w:pPr>
      <w:r w:rsidRPr="00296EE2">
        <w:rPr>
          <w:rFonts w:ascii="Times New Roman" w:hAnsi="Times New Roman"/>
        </w:rPr>
        <w:t>After comparing the three views of globalization, which seems the most sensible to you and why?</w:t>
      </w:r>
    </w:p>
    <w:p w:rsidR="007B580D" w:rsidRPr="00296EE2" w:rsidRDefault="007B580D" w:rsidP="007B580D">
      <w:pPr>
        <w:ind w:left="360" w:firstLine="360"/>
        <w:rPr>
          <w:rFonts w:ascii="Times New Roman" w:hAnsi="Times New Roman"/>
          <w:i/>
        </w:rPr>
      </w:pPr>
      <w:r w:rsidRPr="00296EE2">
        <w:rPr>
          <w:rFonts w:ascii="Times New Roman" w:hAnsi="Times New Roman"/>
          <w:i/>
        </w:rPr>
        <w:t>The three views are as follows:</w:t>
      </w:r>
    </w:p>
    <w:p w:rsidR="007B580D" w:rsidRPr="00296EE2" w:rsidRDefault="007B580D" w:rsidP="007B580D">
      <w:pPr>
        <w:numPr>
          <w:ilvl w:val="0"/>
          <w:numId w:val="20"/>
        </w:numPr>
        <w:ind w:left="1080"/>
        <w:rPr>
          <w:rFonts w:ascii="Times New Roman" w:hAnsi="Times New Roman"/>
          <w:i/>
        </w:rPr>
      </w:pPr>
      <w:r w:rsidRPr="00296EE2">
        <w:rPr>
          <w:rFonts w:ascii="Times New Roman" w:hAnsi="Times New Roman"/>
          <w:i/>
        </w:rPr>
        <w:t>A new force sweeping through the world in recent times.</w:t>
      </w:r>
    </w:p>
    <w:p w:rsidR="007B580D" w:rsidRPr="00E97F12" w:rsidRDefault="007B580D" w:rsidP="007B580D">
      <w:pPr>
        <w:numPr>
          <w:ilvl w:val="0"/>
          <w:numId w:val="20"/>
        </w:numPr>
        <w:ind w:left="1080"/>
        <w:rPr>
          <w:rFonts w:ascii="Times New Roman" w:hAnsi="Times New Roman"/>
          <w:i/>
        </w:rPr>
      </w:pPr>
      <w:r w:rsidRPr="00296EE2">
        <w:rPr>
          <w:rFonts w:ascii="Times New Roman" w:hAnsi="Times New Roman"/>
          <w:i/>
        </w:rPr>
        <w:t>A long-run historical evolution since the dawn of human history.</w:t>
      </w:r>
    </w:p>
    <w:p w:rsidR="007B580D" w:rsidRPr="00254A3A" w:rsidRDefault="007B580D" w:rsidP="007B580D">
      <w:pPr>
        <w:numPr>
          <w:ilvl w:val="0"/>
          <w:numId w:val="20"/>
        </w:numPr>
        <w:ind w:left="1080"/>
        <w:rPr>
          <w:rFonts w:ascii="Times New Roman" w:hAnsi="Times New Roman"/>
          <w:i/>
          <w:u w:val="single"/>
        </w:rPr>
      </w:pPr>
      <w:r w:rsidRPr="00254A3A">
        <w:rPr>
          <w:rFonts w:ascii="Times New Roman" w:hAnsi="Times New Roman"/>
          <w:i/>
        </w:rPr>
        <w:t>A pendulum that swings from one extreme to another from time to time.</w:t>
      </w:r>
    </w:p>
    <w:p w:rsidR="007B580D" w:rsidRPr="00E97F12" w:rsidRDefault="007B580D" w:rsidP="007B580D">
      <w:pPr>
        <w:ind w:left="720"/>
        <w:rPr>
          <w:rFonts w:ascii="Times New Roman" w:hAnsi="Times New Roman"/>
          <w:i/>
        </w:rPr>
      </w:pPr>
      <w:r w:rsidRPr="00D925A4">
        <w:rPr>
          <w:rFonts w:ascii="Times New Roman" w:hAnsi="Times New Roman"/>
          <w:i/>
        </w:rPr>
        <w:t>The important thing is not so much the answer as the extent to which the student demonstrates thought in providing the answer to “why.”</w:t>
      </w:r>
    </w:p>
    <w:p w:rsidR="007B580D" w:rsidRPr="00E97F12" w:rsidRDefault="007B580D" w:rsidP="007B580D">
      <w:pPr>
        <w:rPr>
          <w:rFonts w:ascii="Times New Roman" w:hAnsi="Times New Roman"/>
          <w:i/>
        </w:rPr>
      </w:pPr>
    </w:p>
    <w:p w:rsidR="007B580D" w:rsidRPr="003A3EA4" w:rsidRDefault="007B580D" w:rsidP="007B580D">
      <w:pPr>
        <w:numPr>
          <w:ilvl w:val="0"/>
          <w:numId w:val="21"/>
        </w:numPr>
        <w:rPr>
          <w:rFonts w:ascii="Times New Roman" w:hAnsi="Times New Roman"/>
        </w:rPr>
      </w:pPr>
      <w:r w:rsidRPr="00E97F12">
        <w:rPr>
          <w:rFonts w:ascii="Times New Roman" w:hAnsi="Times New Roman"/>
        </w:rPr>
        <w:t>What is semiglobalization</w:t>
      </w:r>
      <w:r w:rsidR="00B206D9" w:rsidRPr="00254A3A">
        <w:rPr>
          <w:rFonts w:ascii="Times New Roman" w:hAnsi="Times New Roman"/>
        </w:rPr>
        <w:t>?</w:t>
      </w:r>
      <w:r w:rsidRPr="00254A3A">
        <w:rPr>
          <w:rFonts w:ascii="Times New Roman" w:hAnsi="Times New Roman"/>
        </w:rPr>
        <w:t xml:space="preserve"> </w:t>
      </w:r>
      <w:r w:rsidR="00B206D9" w:rsidRPr="00254A3A">
        <w:rPr>
          <w:rFonts w:ascii="Times New Roman" w:hAnsi="Times New Roman"/>
        </w:rPr>
        <w:t>W</w:t>
      </w:r>
      <w:r w:rsidR="00B206D9" w:rsidRPr="003A3EA4">
        <w:rPr>
          <w:rFonts w:ascii="Times New Roman" w:hAnsi="Times New Roman"/>
        </w:rPr>
        <w:t>hat</w:t>
      </w:r>
      <w:r w:rsidRPr="003A3EA4">
        <w:rPr>
          <w:rFonts w:ascii="Times New Roman" w:hAnsi="Times New Roman"/>
        </w:rPr>
        <w:t xml:space="preserve"> factors contribute to it?</w:t>
      </w:r>
    </w:p>
    <w:p w:rsidR="00420CB6" w:rsidRDefault="007B580D" w:rsidP="007B580D">
      <w:pPr>
        <w:ind w:left="720"/>
        <w:rPr>
          <w:rFonts w:ascii="Times New Roman" w:hAnsi="Times New Roman"/>
          <w:i/>
        </w:rPr>
      </w:pPr>
      <w:r w:rsidRPr="00D925A4">
        <w:rPr>
          <w:rFonts w:ascii="Times New Roman" w:hAnsi="Times New Roman"/>
          <w:i/>
          <w:lang w:eastAsia="zh-CN"/>
        </w:rPr>
        <w:t>Semiglobalization</w:t>
      </w:r>
      <w:r w:rsidRPr="00D925A4">
        <w:rPr>
          <w:rFonts w:ascii="Times New Roman" w:hAnsi="Times New Roman"/>
          <w:i/>
        </w:rPr>
        <w:t xml:space="preserve"> </w:t>
      </w:r>
      <w:r w:rsidR="009F437D" w:rsidRPr="003E5353">
        <w:rPr>
          <w:rFonts w:ascii="Times New Roman" w:hAnsi="Times New Roman"/>
          <w:i/>
        </w:rPr>
        <w:t>i</w:t>
      </w:r>
      <w:r w:rsidR="009F437D" w:rsidRPr="00296EE2">
        <w:rPr>
          <w:rFonts w:ascii="Times New Roman" w:hAnsi="Times New Roman"/>
          <w:i/>
        </w:rPr>
        <w:t>s a perspective that suggests that barriers to market integration at borders are high, but not high enough to insulate countries from each other completely.</w:t>
      </w:r>
      <w:r w:rsidRPr="00296EE2">
        <w:rPr>
          <w:rFonts w:ascii="Times New Roman" w:hAnsi="Times New Roman"/>
          <w:i/>
        </w:rPr>
        <w:t xml:space="preserve"> Trade, FDI, and barriers to market integration are all factors.</w:t>
      </w:r>
    </w:p>
    <w:p w:rsidR="007B580D" w:rsidRPr="00296EE2" w:rsidRDefault="00420CB6" w:rsidP="007B580D">
      <w:pPr>
        <w:numPr>
          <w:ilvl w:val="0"/>
          <w:numId w:val="21"/>
        </w:numPr>
        <w:rPr>
          <w:rFonts w:ascii="Times New Roman" w:hAnsi="Times New Roman"/>
        </w:rPr>
      </w:pPr>
      <w:r>
        <w:rPr>
          <w:rFonts w:ascii="Times New Roman" w:hAnsi="Times New Roman"/>
        </w:rPr>
        <w:br w:type="page"/>
      </w:r>
      <w:r w:rsidR="007B580D" w:rsidRPr="00296EE2">
        <w:rPr>
          <w:rFonts w:ascii="Times New Roman" w:hAnsi="Times New Roman"/>
        </w:rPr>
        <w:t>Do those who protest against globalization make any valid point(s) that all people, whether for or against globalization, should consider?</w:t>
      </w:r>
    </w:p>
    <w:p w:rsidR="007B580D" w:rsidRPr="00296EE2" w:rsidRDefault="007B580D" w:rsidP="007B580D">
      <w:pPr>
        <w:ind w:left="720"/>
        <w:rPr>
          <w:rFonts w:ascii="Times New Roman" w:hAnsi="Times New Roman"/>
          <w:i/>
        </w:rPr>
      </w:pPr>
      <w:r w:rsidRPr="00296EE2">
        <w:rPr>
          <w:rFonts w:ascii="Times New Roman" w:hAnsi="Times New Roman"/>
          <w:i/>
        </w:rPr>
        <w:t xml:space="preserve">They do raise a valid point </w:t>
      </w:r>
      <w:r w:rsidR="00E46644" w:rsidRPr="00296EE2">
        <w:rPr>
          <w:rFonts w:ascii="Times New Roman" w:hAnsi="Times New Roman"/>
          <w:i/>
        </w:rPr>
        <w:t>when they insist that</w:t>
      </w:r>
      <w:r w:rsidRPr="00296EE2">
        <w:rPr>
          <w:rFonts w:ascii="Times New Roman" w:hAnsi="Times New Roman"/>
          <w:i/>
        </w:rPr>
        <w:t xml:space="preserve"> firms, especially MNEs, </w:t>
      </w:r>
      <w:r w:rsidR="00E46644" w:rsidRPr="00296EE2">
        <w:rPr>
          <w:rFonts w:ascii="Times New Roman" w:hAnsi="Times New Roman"/>
          <w:i/>
        </w:rPr>
        <w:t>should</w:t>
      </w:r>
      <w:r w:rsidRPr="00296EE2">
        <w:rPr>
          <w:rFonts w:ascii="Times New Roman" w:hAnsi="Times New Roman"/>
          <w:i/>
        </w:rPr>
        <w:t xml:space="preserve"> have a broader concern for </w:t>
      </w:r>
      <w:r w:rsidR="00E46644" w:rsidRPr="00296EE2">
        <w:rPr>
          <w:rFonts w:ascii="Times New Roman" w:hAnsi="Times New Roman"/>
          <w:i/>
        </w:rPr>
        <w:t xml:space="preserve">the </w:t>
      </w:r>
      <w:r w:rsidRPr="00296EE2">
        <w:rPr>
          <w:rFonts w:ascii="Times New Roman" w:hAnsi="Times New Roman"/>
          <w:i/>
        </w:rPr>
        <w:t>various stakeholders affected by the actions</w:t>
      </w:r>
      <w:r w:rsidR="00E46644" w:rsidRPr="00296EE2">
        <w:rPr>
          <w:rFonts w:ascii="Times New Roman" w:hAnsi="Times New Roman"/>
          <w:i/>
        </w:rPr>
        <w:t xml:space="preserve"> of MNEs</w:t>
      </w:r>
      <w:r w:rsidRPr="00296EE2">
        <w:rPr>
          <w:rFonts w:ascii="Times New Roman" w:hAnsi="Times New Roman"/>
          <w:i/>
        </w:rPr>
        <w:t xml:space="preserve"> around the world. </w:t>
      </w:r>
      <w:r w:rsidR="00E46644" w:rsidRPr="00296EE2">
        <w:rPr>
          <w:rFonts w:ascii="Times New Roman" w:hAnsi="Times New Roman"/>
          <w:i/>
        </w:rPr>
        <w:t xml:space="preserve">At present, this </w:t>
      </w:r>
      <w:r w:rsidRPr="00296EE2">
        <w:rPr>
          <w:rFonts w:ascii="Times New Roman" w:hAnsi="Times New Roman"/>
          <w:i/>
        </w:rPr>
        <w:t>view is increasingly moving from the periphery to the mainstream.</w:t>
      </w:r>
    </w:p>
    <w:p w:rsidR="007B580D" w:rsidRPr="00296EE2" w:rsidRDefault="007B580D" w:rsidP="007B580D">
      <w:pPr>
        <w:rPr>
          <w:rFonts w:ascii="Times New Roman" w:hAnsi="Times New Roman"/>
        </w:rPr>
      </w:pPr>
    </w:p>
    <w:p w:rsidR="007B580D" w:rsidRPr="00296EE2" w:rsidRDefault="007B580D" w:rsidP="007B580D">
      <w:pPr>
        <w:numPr>
          <w:ilvl w:val="0"/>
          <w:numId w:val="21"/>
        </w:numPr>
        <w:rPr>
          <w:rFonts w:ascii="Times New Roman" w:hAnsi="Times New Roman"/>
        </w:rPr>
      </w:pPr>
      <w:r w:rsidRPr="00296EE2">
        <w:rPr>
          <w:rFonts w:ascii="Times New Roman" w:hAnsi="Times New Roman"/>
        </w:rPr>
        <w:t>You may view yourself as objective and neutral regarding globalization, but do you sense any bias that you may have, one way or the other? What bias most likely exists on the part of other students taking this course?</w:t>
      </w:r>
    </w:p>
    <w:p w:rsidR="007B580D" w:rsidRPr="00296EE2" w:rsidRDefault="007B580D" w:rsidP="007B580D">
      <w:pPr>
        <w:ind w:left="720"/>
        <w:rPr>
          <w:rFonts w:ascii="Times New Roman" w:hAnsi="Times New Roman"/>
          <w:i/>
        </w:rPr>
      </w:pPr>
      <w:r w:rsidRPr="00296EE2">
        <w:rPr>
          <w:rFonts w:ascii="Times New Roman" w:hAnsi="Times New Roman"/>
          <w:i/>
        </w:rPr>
        <w:t xml:space="preserve">The important thing is not so much the answer as the extent to which the student demonstrates thought in providing the answer. </w:t>
      </w:r>
      <w:r w:rsidR="00E46644" w:rsidRPr="00296EE2">
        <w:rPr>
          <w:rFonts w:ascii="Times New Roman" w:hAnsi="Times New Roman"/>
          <w:i/>
        </w:rPr>
        <w:t>Opponents of globalization</w:t>
      </w:r>
      <w:r w:rsidRPr="00296EE2">
        <w:rPr>
          <w:rFonts w:ascii="Times New Roman" w:hAnsi="Times New Roman"/>
          <w:i/>
        </w:rPr>
        <w:t xml:space="preserve"> might mention anything from job loss in their home country to taking advantage of workers in developing economies. Pro</w:t>
      </w:r>
      <w:r w:rsidR="00E46644" w:rsidRPr="00296EE2">
        <w:rPr>
          <w:rFonts w:ascii="Times New Roman" w:hAnsi="Times New Roman"/>
          <w:i/>
        </w:rPr>
        <w:t>ponents of globalization</w:t>
      </w:r>
      <w:r w:rsidRPr="00296EE2">
        <w:rPr>
          <w:rFonts w:ascii="Times New Roman" w:hAnsi="Times New Roman"/>
          <w:i/>
        </w:rPr>
        <w:t xml:space="preserve"> will probably frame their answers in </w:t>
      </w:r>
      <w:r w:rsidRPr="003A3EA4">
        <w:rPr>
          <w:rFonts w:ascii="Times New Roman" w:hAnsi="Times New Roman"/>
          <w:i/>
        </w:rPr>
        <w:t xml:space="preserve">terms of benefits, such as increased trade worldwide and </w:t>
      </w:r>
      <w:r w:rsidR="00E46644" w:rsidRPr="003A3EA4">
        <w:rPr>
          <w:rFonts w:ascii="Times New Roman" w:hAnsi="Times New Roman"/>
          <w:i/>
        </w:rPr>
        <w:t xml:space="preserve">job </w:t>
      </w:r>
      <w:r w:rsidRPr="00296EE2">
        <w:rPr>
          <w:rFonts w:ascii="Times New Roman" w:hAnsi="Times New Roman"/>
          <w:i/>
        </w:rPr>
        <w:t>opportunities for workers in developing economies.</w:t>
      </w:r>
    </w:p>
    <w:p w:rsidR="007B580D" w:rsidRPr="00296EE2" w:rsidRDefault="007B580D" w:rsidP="007B580D">
      <w:pPr>
        <w:rPr>
          <w:rFonts w:ascii="Times New Roman" w:hAnsi="Times New Roman"/>
        </w:rPr>
      </w:pPr>
    </w:p>
    <w:p w:rsidR="007B580D" w:rsidRPr="00254A3A" w:rsidRDefault="007B580D" w:rsidP="007B580D">
      <w:pPr>
        <w:numPr>
          <w:ilvl w:val="0"/>
          <w:numId w:val="21"/>
        </w:numPr>
        <w:rPr>
          <w:rFonts w:ascii="Times New Roman" w:hAnsi="Times New Roman"/>
          <w:b/>
          <w:caps/>
          <w:color w:val="000000"/>
        </w:rPr>
      </w:pPr>
      <w:r w:rsidRPr="00254A3A" w:rsidDel="00BB0BC4">
        <w:rPr>
          <w:rFonts w:ascii="Times New Roman" w:hAnsi="Times New Roman"/>
        </w:rPr>
        <w:t xml:space="preserve">Given the size of the global economy and the size of some of the </w:t>
      </w:r>
      <w:r w:rsidRPr="00254A3A">
        <w:rPr>
          <w:rFonts w:ascii="Times New Roman" w:hAnsi="Times New Roman"/>
        </w:rPr>
        <w:t xml:space="preserve">large </w:t>
      </w:r>
      <w:r w:rsidRPr="00254A3A" w:rsidDel="00BB0BC4">
        <w:rPr>
          <w:rFonts w:ascii="Times New Roman" w:hAnsi="Times New Roman"/>
        </w:rPr>
        <w:t>corporat</w:t>
      </w:r>
      <w:r w:rsidRPr="003A3EA4">
        <w:rPr>
          <w:rFonts w:ascii="Times New Roman" w:hAnsi="Times New Roman"/>
        </w:rPr>
        <w:t>ions</w:t>
      </w:r>
      <w:r w:rsidRPr="003A3EA4" w:rsidDel="00BB0BC4">
        <w:rPr>
          <w:rFonts w:ascii="Times New Roman" w:hAnsi="Times New Roman"/>
        </w:rPr>
        <w:t xml:space="preserve">, do you think it is possible to carve out a niche that you can exploit as a small </w:t>
      </w:r>
      <w:r w:rsidRPr="00E97F12" w:rsidDel="00BB0BC4">
        <w:rPr>
          <w:rFonts w:ascii="Times New Roman" w:hAnsi="Times New Roman"/>
        </w:rPr>
        <w:t>businessperson? Or do you feel that the most practical way to participate in the global economy is to do so as an employee or manager in a</w:t>
      </w:r>
      <w:r w:rsidRPr="00254A3A" w:rsidDel="00BB0BC4">
        <w:rPr>
          <w:rFonts w:ascii="Times New Roman" w:hAnsi="Times New Roman"/>
        </w:rPr>
        <w:t xml:space="preserve"> global corporation?</w:t>
      </w:r>
    </w:p>
    <w:p w:rsidR="007B580D" w:rsidRPr="003A3EA4" w:rsidRDefault="007B580D" w:rsidP="007B580D">
      <w:pPr>
        <w:ind w:left="720"/>
        <w:rPr>
          <w:rFonts w:ascii="Times New Roman" w:hAnsi="Times New Roman"/>
          <w:i/>
          <w:color w:val="000000"/>
        </w:rPr>
      </w:pPr>
      <w:r w:rsidRPr="00D925A4">
        <w:rPr>
          <w:rFonts w:ascii="Times New Roman" w:hAnsi="Times New Roman"/>
          <w:i/>
          <w:color w:val="000000"/>
        </w:rPr>
        <w:t>The student does not have to look far to find that small business people have indeed been successful by carving out a niche</w:t>
      </w:r>
      <w:r w:rsidR="00874E03" w:rsidRPr="00296EE2">
        <w:rPr>
          <w:rFonts w:ascii="Times New Roman" w:hAnsi="Times New Roman"/>
          <w:i/>
        </w:rPr>
        <w:t>—</w:t>
      </w:r>
      <w:r w:rsidRPr="003A3EA4">
        <w:rPr>
          <w:rFonts w:ascii="Times New Roman" w:hAnsi="Times New Roman"/>
          <w:i/>
          <w:color w:val="000000"/>
        </w:rPr>
        <w:t xml:space="preserve">an excellent strategy </w:t>
      </w:r>
      <w:r w:rsidR="003A3EA4">
        <w:rPr>
          <w:rFonts w:ascii="Times New Roman" w:hAnsi="Times New Roman"/>
          <w:i/>
          <w:color w:val="000000"/>
        </w:rPr>
        <w:t>for entrepreneurs</w:t>
      </w:r>
      <w:r w:rsidRPr="003A3EA4">
        <w:rPr>
          <w:rFonts w:ascii="Times New Roman" w:hAnsi="Times New Roman"/>
          <w:i/>
          <w:color w:val="000000"/>
        </w:rPr>
        <w:t>.</w:t>
      </w:r>
      <w:r w:rsidR="00E75024">
        <w:rPr>
          <w:rFonts w:ascii="Times New Roman" w:hAnsi="Times New Roman"/>
          <w:i/>
          <w:color w:val="000000"/>
        </w:rPr>
        <w:t xml:space="preserve"> </w:t>
      </w:r>
      <w:r w:rsidRPr="003A3EA4">
        <w:rPr>
          <w:rFonts w:ascii="Times New Roman" w:hAnsi="Times New Roman"/>
          <w:i/>
          <w:color w:val="000000"/>
        </w:rPr>
        <w:t>Also, many people today are finding opportunities in the U.S. and overseas with multinational corporations that need their capabilities.</w:t>
      </w:r>
    </w:p>
    <w:p w:rsidR="007B580D" w:rsidRPr="003A3EA4" w:rsidRDefault="007B580D" w:rsidP="007B580D">
      <w:pPr>
        <w:rPr>
          <w:rFonts w:ascii="Times New Roman" w:hAnsi="Times New Roman"/>
        </w:rPr>
      </w:pPr>
    </w:p>
    <w:p w:rsidR="007B580D" w:rsidRPr="00E97F12" w:rsidRDefault="007B580D" w:rsidP="007B580D">
      <w:pPr>
        <w:rPr>
          <w:rFonts w:ascii="Times New Roman" w:hAnsi="Times New Roman"/>
          <w:b/>
          <w:caps/>
          <w:color w:val="000000"/>
        </w:rPr>
      </w:pPr>
      <w:r w:rsidRPr="00D925A4">
        <w:rPr>
          <w:rFonts w:ascii="Times New Roman" w:hAnsi="Times New Roman"/>
          <w:b/>
          <w:caps/>
          <w:color w:val="000000"/>
        </w:rPr>
        <w:t>Critical Discussion Questions and Answers</w:t>
      </w:r>
    </w:p>
    <w:p w:rsidR="007B580D" w:rsidRPr="00254A3A" w:rsidRDefault="007B580D" w:rsidP="007B580D">
      <w:pPr>
        <w:rPr>
          <w:rFonts w:ascii="Times New Roman" w:hAnsi="Times New Roman"/>
          <w:b/>
          <w:caps/>
          <w:color w:val="000000"/>
        </w:rPr>
      </w:pPr>
    </w:p>
    <w:p w:rsidR="007B580D" w:rsidRPr="00254A3A" w:rsidRDefault="007B580D" w:rsidP="007B580D">
      <w:pPr>
        <w:numPr>
          <w:ilvl w:val="0"/>
          <w:numId w:val="14"/>
        </w:numPr>
        <w:rPr>
          <w:rFonts w:ascii="Times New Roman" w:hAnsi="Times New Roman"/>
        </w:rPr>
      </w:pPr>
      <w:r w:rsidRPr="00D925A4">
        <w:rPr>
          <w:rFonts w:ascii="Times New Roman" w:hAnsi="Times New Roman"/>
        </w:rPr>
        <w:t>A classmate says: “Global business is relevant for top executives such as C</w:t>
      </w:r>
      <w:r w:rsidRPr="003A3EA4">
        <w:rPr>
          <w:rFonts w:ascii="Times New Roman" w:hAnsi="Times New Roman"/>
        </w:rPr>
        <w:t>EOs in large companies. I am jus</w:t>
      </w:r>
      <w:r w:rsidRPr="00D925A4">
        <w:rPr>
          <w:rFonts w:ascii="Times New Roman" w:hAnsi="Times New Roman"/>
        </w:rPr>
        <w:t>t a lowly student who will struggle to gain an entry-lev</w:t>
      </w:r>
      <w:r w:rsidRPr="003A3EA4">
        <w:rPr>
          <w:rFonts w:ascii="Times New Roman" w:hAnsi="Times New Roman"/>
        </w:rPr>
        <w:t>el job,</w:t>
      </w:r>
      <w:r w:rsidRPr="00E97F12">
        <w:rPr>
          <w:rFonts w:ascii="Times New Roman" w:hAnsi="Times New Roman"/>
        </w:rPr>
        <w:t xml:space="preserve"> probably in a small domestic company. Why should I care about it?” How do you convince </w:t>
      </w:r>
      <w:r w:rsidR="009E4E8B" w:rsidRPr="00E97F12">
        <w:rPr>
          <w:rFonts w:ascii="Times New Roman" w:hAnsi="Times New Roman"/>
        </w:rPr>
        <w:t>h</w:t>
      </w:r>
      <w:r w:rsidR="009E4E8B" w:rsidRPr="00254A3A">
        <w:rPr>
          <w:rFonts w:ascii="Times New Roman" w:hAnsi="Times New Roman"/>
        </w:rPr>
        <w:t>er</w:t>
      </w:r>
      <w:r w:rsidRPr="00254A3A">
        <w:rPr>
          <w:rFonts w:ascii="Times New Roman" w:hAnsi="Times New Roman"/>
        </w:rPr>
        <w:t xml:space="preserve"> that global business is something to care about?</w:t>
      </w:r>
    </w:p>
    <w:p w:rsidR="007B580D" w:rsidRPr="00296EE2" w:rsidRDefault="006F74A1" w:rsidP="006F74A1">
      <w:pPr>
        <w:ind w:left="720"/>
        <w:rPr>
          <w:rFonts w:ascii="Times New Roman" w:hAnsi="Times New Roman"/>
          <w:i/>
        </w:rPr>
      </w:pPr>
      <w:r w:rsidRPr="00254A3A">
        <w:rPr>
          <w:rFonts w:ascii="Times New Roman" w:hAnsi="Times New Roman"/>
          <w:i/>
        </w:rPr>
        <w:t>E</w:t>
      </w:r>
      <w:r w:rsidRPr="003A3EA4">
        <w:rPr>
          <w:rFonts w:ascii="Times New Roman" w:hAnsi="Times New Roman"/>
          <w:i/>
        </w:rPr>
        <w:t>ven if you do not aspire to compete for the top job at a large company and instead work at a small firm or are self-employed, you may find yourself dealing</w:t>
      </w:r>
      <w:r w:rsidRPr="00D925A4">
        <w:rPr>
          <w:rFonts w:ascii="Times New Roman" w:hAnsi="Times New Roman"/>
          <w:i/>
        </w:rPr>
        <w:t xml:space="preserve"> with foreign-owned suppliers and buyers, competing with foreign-invested f</w:t>
      </w:r>
      <w:r w:rsidRPr="00296EE2">
        <w:rPr>
          <w:rFonts w:ascii="Times New Roman" w:hAnsi="Times New Roman"/>
          <w:i/>
        </w:rPr>
        <w:t>irms in your home market, or perhaps even selling and investing overseas. Alternatively, you may find yourself working for a foreign-owned firm, your domestic employer acquired by a foreign player, or your unit ordered to shut down for global consolidation. Understanding how global business decisions are made may facilitate your own career in such firms.</w:t>
      </w:r>
    </w:p>
    <w:p w:rsidR="006F74A1" w:rsidRPr="00E97F12" w:rsidRDefault="006F74A1" w:rsidP="006F74A1">
      <w:pPr>
        <w:rPr>
          <w:rFonts w:ascii="Times New Roman" w:hAnsi="Times New Roman"/>
          <w:b/>
        </w:rPr>
      </w:pPr>
    </w:p>
    <w:p w:rsidR="007B580D" w:rsidRPr="00D925A4" w:rsidRDefault="007B580D" w:rsidP="007B580D">
      <w:pPr>
        <w:numPr>
          <w:ilvl w:val="0"/>
          <w:numId w:val="14"/>
        </w:numPr>
        <w:rPr>
          <w:rFonts w:ascii="Times New Roman" w:hAnsi="Times New Roman"/>
        </w:rPr>
      </w:pPr>
      <w:r w:rsidRPr="00254A3A">
        <w:rPr>
          <w:rFonts w:ascii="Times New Roman" w:hAnsi="Times New Roman"/>
          <w:b/>
          <w:i/>
        </w:rPr>
        <w:t>ON CULTURE</w:t>
      </w:r>
      <w:r w:rsidRPr="00254A3A">
        <w:rPr>
          <w:rFonts w:ascii="Times New Roman" w:hAnsi="Times New Roman"/>
          <w:i/>
        </w:rPr>
        <w:t>:</w:t>
      </w:r>
      <w:r w:rsidRPr="00254A3A">
        <w:rPr>
          <w:rFonts w:ascii="Times New Roman" w:hAnsi="Times New Roman"/>
        </w:rPr>
        <w:t xml:space="preserve"> Thomas Friedman in his book </w:t>
      </w:r>
      <w:r w:rsidRPr="003A3EA4">
        <w:rPr>
          <w:rFonts w:ascii="Times New Roman" w:hAnsi="Times New Roman"/>
          <w:i/>
        </w:rPr>
        <w:t>The World Is Flat</w:t>
      </w:r>
      <w:r w:rsidRPr="00D925A4">
        <w:rPr>
          <w:rFonts w:ascii="Times New Roman" w:hAnsi="Times New Roman"/>
        </w:rPr>
        <w:t xml:space="preserve"> (2005) s</w:t>
      </w:r>
      <w:r w:rsidRPr="003A3EA4">
        <w:rPr>
          <w:rFonts w:ascii="Times New Roman" w:hAnsi="Times New Roman"/>
        </w:rPr>
        <w:t xml:space="preserve">uggests that </w:t>
      </w:r>
      <w:r w:rsidRPr="00E97F12">
        <w:rPr>
          <w:rFonts w:ascii="Times New Roman" w:hAnsi="Times New Roman"/>
        </w:rPr>
        <w:t>the world is flattening—meaning it is increasingly interconnected by new technology</w:t>
      </w:r>
      <w:r w:rsidR="009E4E8B" w:rsidRPr="00254A3A">
        <w:rPr>
          <w:rFonts w:ascii="Times New Roman" w:hAnsi="Times New Roman"/>
        </w:rPr>
        <w:t>,</w:t>
      </w:r>
      <w:r w:rsidRPr="00254A3A">
        <w:rPr>
          <w:rFonts w:ascii="Times New Roman" w:hAnsi="Times New Roman"/>
        </w:rPr>
        <w:t xml:space="preserve"> such as the Internet. </w:t>
      </w:r>
      <w:r w:rsidRPr="00D925A4">
        <w:rPr>
          <w:rFonts w:ascii="Times New Roman" w:hAnsi="Times New Roman"/>
        </w:rPr>
        <w:t>On the other hand, this presents significant challenges</w:t>
      </w:r>
      <w:r w:rsidRPr="003A3EA4">
        <w:rPr>
          <w:rFonts w:ascii="Times New Roman" w:hAnsi="Times New Roman"/>
        </w:rPr>
        <w:t xml:space="preserve"> for developed economies</w:t>
      </w:r>
      <w:r w:rsidR="009E4E8B" w:rsidRPr="00D925A4">
        <w:rPr>
          <w:rFonts w:ascii="Times New Roman" w:hAnsi="Times New Roman"/>
        </w:rPr>
        <w:t>,</w:t>
      </w:r>
      <w:r w:rsidRPr="00D925A4">
        <w:rPr>
          <w:rFonts w:ascii="Times New Roman" w:hAnsi="Times New Roman"/>
        </w:rPr>
        <w:t xml:space="preserve"> whose employees may feel threatened by competition from low-cost countries. How doe</w:t>
      </w:r>
      <w:r w:rsidRPr="00296EE2">
        <w:rPr>
          <w:rFonts w:ascii="Times New Roman" w:hAnsi="Times New Roman"/>
        </w:rPr>
        <w:t>s this flattening world affect you?</w:t>
      </w:r>
    </w:p>
    <w:p w:rsidR="007B580D" w:rsidRPr="00296EE2" w:rsidRDefault="007B580D" w:rsidP="007B580D">
      <w:pPr>
        <w:ind w:left="720"/>
        <w:rPr>
          <w:rFonts w:ascii="Times New Roman" w:hAnsi="Times New Roman"/>
          <w:i/>
        </w:rPr>
      </w:pPr>
      <w:r w:rsidRPr="00296EE2">
        <w:rPr>
          <w:rFonts w:ascii="Times New Roman" w:hAnsi="Times New Roman"/>
          <w:i/>
        </w:rPr>
        <w:t>This would be a good assignment for a group to discuss and report their a</w:t>
      </w:r>
      <w:r w:rsidRPr="00D925A4">
        <w:rPr>
          <w:rFonts w:ascii="Times New Roman" w:hAnsi="Times New Roman"/>
          <w:i/>
        </w:rPr>
        <w:t>nswer.</w:t>
      </w:r>
    </w:p>
    <w:p w:rsidR="007B580D" w:rsidRPr="00D925A4" w:rsidRDefault="007B580D" w:rsidP="007B580D">
      <w:pPr>
        <w:rPr>
          <w:rFonts w:ascii="Times New Roman" w:hAnsi="Times New Roman"/>
          <w:b/>
        </w:rPr>
      </w:pPr>
    </w:p>
    <w:p w:rsidR="007B580D" w:rsidRPr="00D925A4" w:rsidRDefault="007B580D" w:rsidP="007B580D">
      <w:pPr>
        <w:ind w:left="720" w:hanging="360"/>
        <w:rPr>
          <w:rFonts w:ascii="Times New Roman" w:hAnsi="Times New Roman"/>
          <w:b/>
        </w:rPr>
      </w:pPr>
      <w:r w:rsidRPr="00296EE2">
        <w:rPr>
          <w:rFonts w:ascii="Times New Roman" w:hAnsi="Times New Roman"/>
        </w:rPr>
        <w:t>3</w:t>
      </w:r>
      <w:r w:rsidRPr="00296EE2">
        <w:rPr>
          <w:rFonts w:ascii="Times New Roman" w:hAnsi="Times New Roman"/>
          <w:i/>
        </w:rPr>
        <w:t>.</w:t>
      </w:r>
      <w:r w:rsidRPr="00296EE2">
        <w:rPr>
          <w:rFonts w:ascii="Times New Roman" w:hAnsi="Times New Roman"/>
          <w:i/>
        </w:rPr>
        <w:tab/>
      </w:r>
      <w:r w:rsidRPr="00296EE2">
        <w:rPr>
          <w:rFonts w:ascii="Times New Roman" w:hAnsi="Times New Roman"/>
          <w:b/>
          <w:i/>
        </w:rPr>
        <w:t>ON ETHICS:</w:t>
      </w:r>
      <w:r w:rsidRPr="00296EE2">
        <w:rPr>
          <w:rFonts w:ascii="Times New Roman" w:hAnsi="Times New Roman"/>
        </w:rPr>
        <w:t xml:space="preserve"> What are some of the darker sides (in other words, costs) as</w:t>
      </w:r>
      <w:r w:rsidRPr="00D925A4">
        <w:rPr>
          <w:rFonts w:ascii="Times New Roman" w:hAnsi="Times New Roman"/>
        </w:rPr>
        <w:t>sociated with globalization? How can business leaders make sure t</w:t>
      </w:r>
      <w:r w:rsidRPr="00296EE2">
        <w:rPr>
          <w:rFonts w:ascii="Times New Roman" w:hAnsi="Times New Roman"/>
        </w:rPr>
        <w:t>hat the benefits of thei</w:t>
      </w:r>
      <w:r w:rsidRPr="00D925A4">
        <w:rPr>
          <w:rFonts w:ascii="Times New Roman" w:hAnsi="Times New Roman"/>
        </w:rPr>
        <w:t xml:space="preserve">r various actions </w:t>
      </w:r>
      <w:r w:rsidRPr="003E5353">
        <w:rPr>
          <w:rFonts w:ascii="Times New Roman" w:hAnsi="Times New Roman"/>
        </w:rPr>
        <w:t xml:space="preserve">outweigh their </w:t>
      </w:r>
      <w:r w:rsidR="006F74A1" w:rsidRPr="00296EE2">
        <w:rPr>
          <w:rFonts w:ascii="Times New Roman" w:hAnsi="Times New Roman"/>
        </w:rPr>
        <w:t>costs</w:t>
      </w:r>
      <w:r w:rsidRPr="00296EE2">
        <w:rPr>
          <w:rFonts w:ascii="Times New Roman" w:hAnsi="Times New Roman"/>
        </w:rPr>
        <w:t xml:space="preserve">? </w:t>
      </w:r>
    </w:p>
    <w:p w:rsidR="007B580D" w:rsidRPr="00D925A4" w:rsidRDefault="007B580D" w:rsidP="007B580D">
      <w:pPr>
        <w:ind w:left="720"/>
        <w:rPr>
          <w:rFonts w:ascii="Times New Roman" w:hAnsi="Times New Roman"/>
          <w:i/>
        </w:rPr>
      </w:pPr>
      <w:r w:rsidRPr="00296EE2">
        <w:rPr>
          <w:rFonts w:ascii="Times New Roman" w:hAnsi="Times New Roman"/>
          <w:i/>
        </w:rPr>
        <w:t>There should be a variety of answers, including some that are not practica</w:t>
      </w:r>
      <w:r w:rsidRPr="00D925A4">
        <w:rPr>
          <w:rFonts w:ascii="Times New Roman" w:hAnsi="Times New Roman"/>
          <w:i/>
        </w:rPr>
        <w:t>l. This is a question in which the answer is no</w:t>
      </w:r>
      <w:r w:rsidRPr="00296EE2">
        <w:rPr>
          <w:rFonts w:ascii="Times New Roman" w:hAnsi="Times New Roman"/>
          <w:i/>
        </w:rPr>
        <w:t>t as important as the thought process an</w:t>
      </w:r>
      <w:r w:rsidRPr="00D925A4">
        <w:rPr>
          <w:rFonts w:ascii="Times New Roman" w:hAnsi="Times New Roman"/>
          <w:i/>
        </w:rPr>
        <w:t>d the ability to clearly ar</w:t>
      </w:r>
      <w:r w:rsidRPr="00254A3A">
        <w:rPr>
          <w:rFonts w:ascii="Times New Roman" w:hAnsi="Times New Roman"/>
          <w:i/>
        </w:rPr>
        <w:t>ticulate.</w:t>
      </w:r>
    </w:p>
    <w:p w:rsidR="007B580D" w:rsidRPr="00D925A4" w:rsidRDefault="007B580D" w:rsidP="007B580D">
      <w:pPr>
        <w:rPr>
          <w:rFonts w:ascii="Times New Roman" w:hAnsi="Times New Roman"/>
          <w:b/>
          <w:i/>
        </w:rPr>
      </w:pPr>
    </w:p>
    <w:p w:rsidR="007B580D" w:rsidRPr="00D925A4" w:rsidRDefault="007B580D" w:rsidP="007B580D">
      <w:pPr>
        <w:ind w:left="720" w:hanging="360"/>
        <w:rPr>
          <w:rFonts w:ascii="Times New Roman" w:hAnsi="Times New Roman"/>
          <w:b/>
          <w:i/>
        </w:rPr>
      </w:pPr>
      <w:r w:rsidRPr="00296EE2">
        <w:rPr>
          <w:rFonts w:ascii="Times New Roman" w:hAnsi="Times New Roman"/>
        </w:rPr>
        <w:t>4.</w:t>
      </w:r>
      <w:r w:rsidRPr="00296EE2">
        <w:rPr>
          <w:rFonts w:ascii="Times New Roman" w:hAnsi="Times New Roman"/>
        </w:rPr>
        <w:tab/>
      </w:r>
      <w:r w:rsidRPr="00296EE2">
        <w:rPr>
          <w:rFonts w:ascii="Times New Roman" w:hAnsi="Times New Roman"/>
          <w:b/>
          <w:i/>
        </w:rPr>
        <w:t>ON ETHICS:</w:t>
      </w:r>
      <w:r w:rsidRPr="00296EE2">
        <w:rPr>
          <w:rFonts w:ascii="Times New Roman" w:hAnsi="Times New Roman"/>
        </w:rPr>
        <w:t xml:space="preserve"> Some argue that aggressively investing in emerging econom</w:t>
      </w:r>
      <w:r w:rsidRPr="00D925A4">
        <w:rPr>
          <w:rFonts w:ascii="Times New Roman" w:hAnsi="Times New Roman"/>
        </w:rPr>
        <w:t xml:space="preserve">ies is not only economically beneficial but also highly ethical because it </w:t>
      </w:r>
      <w:r w:rsidR="006F74A1" w:rsidRPr="003E5353">
        <w:rPr>
          <w:rFonts w:ascii="Times New Roman" w:hAnsi="Times New Roman"/>
        </w:rPr>
        <w:t>c</w:t>
      </w:r>
      <w:r w:rsidR="006F74A1" w:rsidRPr="00296EE2">
        <w:rPr>
          <w:rFonts w:ascii="Times New Roman" w:hAnsi="Times New Roman"/>
        </w:rPr>
        <w:t>ould</w:t>
      </w:r>
      <w:r w:rsidRPr="00296EE2">
        <w:rPr>
          <w:rFonts w:ascii="Times New Roman" w:hAnsi="Times New Roman"/>
        </w:rPr>
        <w:t xml:space="preserve"> lift many p</w:t>
      </w:r>
      <w:r w:rsidRPr="00D925A4">
        <w:rPr>
          <w:rFonts w:ascii="Times New Roman" w:hAnsi="Times New Roman"/>
        </w:rPr>
        <w:t>eople out of poverty</w:t>
      </w:r>
      <w:r w:rsidRPr="00296EE2">
        <w:rPr>
          <w:rFonts w:ascii="Times New Roman" w:hAnsi="Times New Roman"/>
        </w:rPr>
        <w:t>. However, others caution that in the absence of decent profits, rush</w:t>
      </w:r>
      <w:r w:rsidRPr="00D925A4">
        <w:rPr>
          <w:rFonts w:ascii="Times New Roman" w:hAnsi="Times New Roman"/>
        </w:rPr>
        <w:t xml:space="preserve">ing to emerging economies is reckless. </w:t>
      </w:r>
      <w:r w:rsidR="006F74A1" w:rsidRPr="003E5353">
        <w:rPr>
          <w:rFonts w:ascii="Times New Roman" w:hAnsi="Times New Roman"/>
        </w:rPr>
        <w:t>W</w:t>
      </w:r>
      <w:r w:rsidR="006F74A1" w:rsidRPr="00296EE2">
        <w:rPr>
          <w:rFonts w:ascii="Times New Roman" w:hAnsi="Times New Roman"/>
        </w:rPr>
        <w:t>hat do you think</w:t>
      </w:r>
      <w:r w:rsidRPr="00296EE2">
        <w:rPr>
          <w:rFonts w:ascii="Times New Roman" w:hAnsi="Times New Roman"/>
        </w:rPr>
        <w:t>?</w:t>
      </w:r>
    </w:p>
    <w:p w:rsidR="007B580D" w:rsidRPr="00D925A4" w:rsidRDefault="007B580D" w:rsidP="007B580D">
      <w:pPr>
        <w:ind w:left="720"/>
        <w:rPr>
          <w:rFonts w:ascii="Times New Roman" w:hAnsi="Times New Roman"/>
          <w:i/>
        </w:rPr>
      </w:pPr>
      <w:r w:rsidRPr="00296EE2">
        <w:rPr>
          <w:rFonts w:ascii="Times New Roman" w:hAnsi="Times New Roman"/>
          <w:i/>
        </w:rPr>
        <w:t>The response to this question may depend on how the student perceives th</w:t>
      </w:r>
      <w:r w:rsidRPr="00D925A4">
        <w:rPr>
          <w:rFonts w:ascii="Times New Roman" w:hAnsi="Times New Roman"/>
          <w:i/>
        </w:rPr>
        <w:t>e purpose and capabilities of business.</w:t>
      </w:r>
      <w:r w:rsidR="00E75024">
        <w:rPr>
          <w:rFonts w:ascii="Times New Roman" w:hAnsi="Times New Roman"/>
          <w:i/>
        </w:rPr>
        <w:t xml:space="preserve"> </w:t>
      </w:r>
      <w:r w:rsidRPr="00D925A4">
        <w:rPr>
          <w:rFonts w:ascii="Times New Roman" w:hAnsi="Times New Roman"/>
          <w:i/>
        </w:rPr>
        <w:t>Is lifting people out of poverty the purpose of firms and to what extent do firms have the capability of doing so?</w:t>
      </w:r>
      <w:r w:rsidR="00E75024">
        <w:rPr>
          <w:rFonts w:ascii="Times New Roman" w:hAnsi="Times New Roman"/>
          <w:i/>
        </w:rPr>
        <w:t xml:space="preserve"> </w:t>
      </w:r>
      <w:r w:rsidRPr="00D925A4">
        <w:rPr>
          <w:rFonts w:ascii="Times New Roman" w:hAnsi="Times New Roman"/>
          <w:i/>
        </w:rPr>
        <w:t>Challenge people to explain their answers.</w:t>
      </w:r>
    </w:p>
    <w:p w:rsidR="007B580D" w:rsidRPr="00D925A4" w:rsidRDefault="007B580D" w:rsidP="007B580D">
      <w:pPr>
        <w:rPr>
          <w:rFonts w:ascii="Times New Roman" w:hAnsi="Times New Roman"/>
          <w:b/>
        </w:rPr>
      </w:pPr>
    </w:p>
    <w:p w:rsidR="007B580D" w:rsidRPr="00D925A4" w:rsidRDefault="007B580D" w:rsidP="007B580D">
      <w:pPr>
        <w:rPr>
          <w:rFonts w:ascii="Times New Roman" w:hAnsi="Times New Roman"/>
          <w:b/>
          <w:color w:val="000000"/>
        </w:rPr>
      </w:pPr>
      <w:r w:rsidRPr="00296EE2">
        <w:rPr>
          <w:rFonts w:ascii="Times New Roman" w:hAnsi="Times New Roman"/>
          <w:b/>
          <w:color w:val="000000"/>
        </w:rPr>
        <w:t>GLOBAL ACTION</w:t>
      </w:r>
    </w:p>
    <w:p w:rsidR="007B580D" w:rsidRPr="00D925A4" w:rsidRDefault="007B580D" w:rsidP="007B580D">
      <w:pPr>
        <w:rPr>
          <w:rFonts w:ascii="Times New Roman" w:hAnsi="Times New Roman"/>
          <w:b/>
          <w:color w:val="000000"/>
        </w:rPr>
      </w:pPr>
    </w:p>
    <w:p w:rsidR="007B580D" w:rsidRPr="00D925A4" w:rsidRDefault="007B580D" w:rsidP="007B580D">
      <w:pPr>
        <w:numPr>
          <w:ilvl w:val="0"/>
          <w:numId w:val="18"/>
        </w:numPr>
        <w:rPr>
          <w:rFonts w:ascii="Times New Roman" w:eastAsia="Times New Roman" w:hAnsi="Times New Roman"/>
        </w:rPr>
      </w:pPr>
      <w:r w:rsidRPr="00296EE2">
        <w:rPr>
          <w:rFonts w:ascii="Times New Roman" w:eastAsia="Times New Roman" w:hAnsi="Times New Roman"/>
        </w:rPr>
        <w:t>Chemical companies are among the largest firms worldwide. Two approac</w:t>
      </w:r>
      <w:r w:rsidRPr="00D925A4">
        <w:rPr>
          <w:rFonts w:ascii="Times New Roman" w:eastAsia="Times New Roman" w:hAnsi="Times New Roman"/>
        </w:rPr>
        <w:t xml:space="preserve">hes to evaluating </w:t>
      </w:r>
      <w:r w:rsidR="006F74A1" w:rsidRPr="00D925A4">
        <w:rPr>
          <w:rFonts w:ascii="Times New Roman" w:eastAsia="Times New Roman" w:hAnsi="Times New Roman"/>
        </w:rPr>
        <w:t xml:space="preserve">their </w:t>
      </w:r>
      <w:r w:rsidRPr="003E5353">
        <w:rPr>
          <w:rFonts w:ascii="Times New Roman" w:eastAsia="Times New Roman" w:hAnsi="Times New Roman"/>
        </w:rPr>
        <w:t>operations</w:t>
      </w:r>
      <w:r w:rsidRPr="00296EE2">
        <w:rPr>
          <w:rFonts w:ascii="Times New Roman" w:eastAsia="Times New Roman" w:hAnsi="Times New Roman"/>
        </w:rPr>
        <w:t xml:space="preserve"> are by capital spending and </w:t>
      </w:r>
      <w:r w:rsidR="006F74A1" w:rsidRPr="00296EE2">
        <w:rPr>
          <w:rFonts w:ascii="Times New Roman" w:eastAsia="Times New Roman" w:hAnsi="Times New Roman"/>
        </w:rPr>
        <w:t xml:space="preserve">by </w:t>
      </w:r>
      <w:r w:rsidRPr="00296EE2">
        <w:rPr>
          <w:rFonts w:ascii="Times New Roman" w:eastAsia="Times New Roman" w:hAnsi="Times New Roman"/>
        </w:rPr>
        <w:t>research and dev</w:t>
      </w:r>
      <w:r w:rsidRPr="00D925A4">
        <w:rPr>
          <w:rFonts w:ascii="Times New Roman" w:eastAsia="Times New Roman" w:hAnsi="Times New Roman"/>
        </w:rPr>
        <w:t>elopment (R&amp;D) spending. Access a resource that provides this information about top global chemical producers. T</w:t>
      </w:r>
      <w:r w:rsidRPr="00296EE2">
        <w:rPr>
          <w:rFonts w:ascii="Times New Roman" w:eastAsia="Times New Roman" w:hAnsi="Times New Roman"/>
        </w:rPr>
        <w:t>hen compare the top five capital-spending and R&amp;D</w:t>
      </w:r>
      <w:r w:rsidRPr="00D925A4">
        <w:rPr>
          <w:rFonts w:ascii="Times New Roman" w:eastAsia="Times New Roman" w:hAnsi="Times New Roman"/>
        </w:rPr>
        <w:t>-spending chemical companies. Are any companies found on both lists? What insights does this information provide?</w:t>
      </w:r>
    </w:p>
    <w:p w:rsidR="007B580D" w:rsidRPr="00E97F12" w:rsidRDefault="007B580D" w:rsidP="008B7882">
      <w:pPr>
        <w:ind w:left="720"/>
        <w:rPr>
          <w:rFonts w:ascii="Times New Roman" w:hAnsi="Times New Roman"/>
          <w:b/>
        </w:rPr>
      </w:pPr>
      <w:r w:rsidRPr="003E5353">
        <w:rPr>
          <w:rFonts w:ascii="Times New Roman" w:hAnsi="Times New Roman"/>
          <w:b/>
          <w:u w:val="single"/>
        </w:rPr>
        <w:t>Exercise 1 Answers</w:t>
      </w:r>
    </w:p>
    <w:p w:rsidR="007B580D" w:rsidRPr="00E97F12" w:rsidRDefault="007B580D" w:rsidP="008B7882">
      <w:pPr>
        <w:tabs>
          <w:tab w:val="left" w:pos="720"/>
        </w:tabs>
        <w:ind w:left="720"/>
        <w:rPr>
          <w:rFonts w:ascii="Times New Roman" w:hAnsi="Times New Roman"/>
        </w:rPr>
      </w:pPr>
      <w:r w:rsidRPr="00E97F12">
        <w:rPr>
          <w:rFonts w:ascii="Times New Roman" w:hAnsi="Times New Roman"/>
        </w:rPr>
        <w:t>One resource that can be used is “</w:t>
      </w:r>
      <w:r w:rsidRPr="00254A3A">
        <w:rPr>
          <w:rFonts w:ascii="Times New Roman" w:hAnsi="Times New Roman"/>
          <w:i/>
        </w:rPr>
        <w:t xml:space="preserve">Chemical and Engineering News: Global Top 50 </w:t>
      </w:r>
      <w:r w:rsidRPr="003A3EA4">
        <w:rPr>
          <w:rFonts w:ascii="Times New Roman" w:hAnsi="Times New Roman"/>
          <w:i/>
        </w:rPr>
        <w:t>Chemical Producers</w:t>
      </w:r>
      <w:r w:rsidRPr="00D925A4">
        <w:rPr>
          <w:rFonts w:ascii="Times New Roman" w:hAnsi="Times New Roman"/>
        </w:rPr>
        <w:t xml:space="preserve">”. This website can be found by entering the search term “chemical </w:t>
      </w:r>
      <w:r w:rsidRPr="003E5353">
        <w:rPr>
          <w:rFonts w:ascii="Times New Roman" w:hAnsi="Times New Roman"/>
        </w:rPr>
        <w:t xml:space="preserve">and engineering” or “chemical producers” at the globalEDGE™ Resource </w:t>
      </w:r>
      <w:r w:rsidRPr="00D925A4">
        <w:rPr>
          <w:rFonts w:ascii="Times New Roman" w:hAnsi="Times New Roman"/>
        </w:rPr>
        <w:t xml:space="preserve">Desk search </w:t>
      </w:r>
      <w:r w:rsidRPr="003E5353">
        <w:rPr>
          <w:rFonts w:ascii="Times New Roman" w:hAnsi="Times New Roman"/>
        </w:rPr>
        <w:t xml:space="preserve">box located at </w:t>
      </w:r>
      <w:hyperlink r:id="rId8" w:history="1">
        <w:r w:rsidRPr="00296EE2">
          <w:rPr>
            <w:rStyle w:val="ac"/>
            <w:rFonts w:ascii="Times New Roman" w:hAnsi="Times New Roman"/>
          </w:rPr>
          <w:t>http://globaledge.ms</w:t>
        </w:r>
        <w:r w:rsidRPr="00296EE2">
          <w:rPr>
            <w:rStyle w:val="ac"/>
            <w:rFonts w:ascii="Times New Roman" w:hAnsi="Times New Roman"/>
          </w:rPr>
          <w:t>u</w:t>
        </w:r>
        <w:r w:rsidRPr="00296EE2">
          <w:rPr>
            <w:rStyle w:val="ac"/>
            <w:rFonts w:ascii="Times New Roman" w:hAnsi="Times New Roman"/>
          </w:rPr>
          <w:t>.</w:t>
        </w:r>
        <w:r w:rsidRPr="00296EE2">
          <w:rPr>
            <w:rStyle w:val="ac"/>
            <w:rFonts w:ascii="Times New Roman" w:hAnsi="Times New Roman"/>
          </w:rPr>
          <w:t>edu/resourceDesk/</w:t>
        </w:r>
      </w:hyperlink>
      <w:r w:rsidRPr="00296EE2">
        <w:rPr>
          <w:rFonts w:ascii="Times New Roman" w:hAnsi="Times New Roman"/>
        </w:rPr>
        <w:t xml:space="preserve">. Once at the Chemical and Engineering News website, </w:t>
      </w:r>
      <w:r w:rsidR="007749E1" w:rsidRPr="00296EE2">
        <w:rPr>
          <w:rFonts w:ascii="Times New Roman" w:hAnsi="Times New Roman"/>
        </w:rPr>
        <w:t>search for</w:t>
      </w:r>
      <w:r w:rsidRPr="00296EE2">
        <w:rPr>
          <w:rFonts w:ascii="Times New Roman" w:hAnsi="Times New Roman"/>
        </w:rPr>
        <w:t xml:space="preserve"> </w:t>
      </w:r>
      <w:r w:rsidR="007749E1" w:rsidRPr="00E97F12">
        <w:rPr>
          <w:rFonts w:ascii="Times New Roman" w:hAnsi="Times New Roman"/>
        </w:rPr>
        <w:t>“</w:t>
      </w:r>
      <w:r w:rsidRPr="00E97F12">
        <w:rPr>
          <w:rFonts w:ascii="Times New Roman" w:hAnsi="Times New Roman"/>
        </w:rPr>
        <w:t>Global Top 50 Spending</w:t>
      </w:r>
      <w:r w:rsidR="007749E1" w:rsidRPr="00E97F12">
        <w:rPr>
          <w:rFonts w:ascii="Times New Roman" w:hAnsi="Times New Roman"/>
        </w:rPr>
        <w:t>.</w:t>
      </w:r>
      <w:r w:rsidR="007749E1" w:rsidRPr="00254A3A">
        <w:rPr>
          <w:rFonts w:ascii="Times New Roman" w:hAnsi="Times New Roman"/>
        </w:rPr>
        <w:t>”</w:t>
      </w:r>
      <w:r w:rsidRPr="00254A3A">
        <w:rPr>
          <w:rFonts w:ascii="Times New Roman" w:hAnsi="Times New Roman"/>
        </w:rPr>
        <w:t xml:space="preserve"> After accessing the </w:t>
      </w:r>
      <w:r w:rsidRPr="00E97F12">
        <w:rPr>
          <w:rFonts w:ascii="Times New Roman" w:hAnsi="Times New Roman"/>
        </w:rPr>
        <w:t xml:space="preserve">data available, </w:t>
      </w:r>
      <w:r w:rsidR="008B7882" w:rsidRPr="00296EE2">
        <w:rPr>
          <w:rFonts w:ascii="Times New Roman" w:hAnsi="Times New Roman"/>
        </w:rPr>
        <w:t>compare capital spending and R&amp;D spending.</w:t>
      </w:r>
      <w:r w:rsidRPr="00296EE2">
        <w:rPr>
          <w:rFonts w:ascii="Times New Roman" w:hAnsi="Times New Roman"/>
        </w:rPr>
        <w:t xml:space="preserve"> Answers </w:t>
      </w:r>
      <w:r w:rsidR="008B7882" w:rsidRPr="00296EE2">
        <w:rPr>
          <w:rFonts w:ascii="Times New Roman" w:hAnsi="Times New Roman"/>
        </w:rPr>
        <w:t xml:space="preserve">regarding insights </w:t>
      </w:r>
      <w:r w:rsidRPr="00296EE2">
        <w:rPr>
          <w:rFonts w:ascii="Times New Roman" w:hAnsi="Times New Roman"/>
        </w:rPr>
        <w:t xml:space="preserve">will vary, </w:t>
      </w:r>
      <w:r w:rsidRPr="00254A3A">
        <w:rPr>
          <w:rFonts w:ascii="Times New Roman" w:hAnsi="Times New Roman"/>
        </w:rPr>
        <w:t xml:space="preserve">but students may indicate that capital spending may be a proxy for </w:t>
      </w:r>
      <w:r w:rsidRPr="00D925A4">
        <w:rPr>
          <w:rFonts w:ascii="Times New Roman" w:hAnsi="Times New Roman"/>
        </w:rPr>
        <w:t xml:space="preserve">global </w:t>
      </w:r>
      <w:r w:rsidRPr="00254A3A">
        <w:rPr>
          <w:rFonts w:ascii="Times New Roman" w:hAnsi="Times New Roman"/>
        </w:rPr>
        <w:t xml:space="preserve">presence while R&amp;D-spending could be a proxy for innovative development. </w:t>
      </w:r>
      <w:r w:rsidRPr="00D925A4">
        <w:rPr>
          <w:rFonts w:ascii="Times New Roman" w:hAnsi="Times New Roman"/>
        </w:rPr>
        <w:t>Regardless, some discussion may revolve around the two companies that are on both globally for the foreseeable future.</w:t>
      </w:r>
    </w:p>
    <w:p w:rsidR="007B580D" w:rsidRPr="00E97F12" w:rsidRDefault="007B580D" w:rsidP="008B7882">
      <w:pPr>
        <w:ind w:left="720"/>
        <w:rPr>
          <w:rFonts w:ascii="Times New Roman" w:hAnsi="Times New Roman"/>
        </w:rPr>
      </w:pPr>
      <w:r w:rsidRPr="00E97F12">
        <w:rPr>
          <w:rFonts w:ascii="Times New Roman" w:hAnsi="Times New Roman"/>
          <w:b/>
        </w:rPr>
        <w:t>Search Term:</w:t>
      </w:r>
      <w:r w:rsidRPr="00E97F12">
        <w:rPr>
          <w:rFonts w:ascii="Times New Roman" w:hAnsi="Times New Roman"/>
        </w:rPr>
        <w:t xml:space="preserve"> “chemical and engineering” or “chemical producers”</w:t>
      </w:r>
    </w:p>
    <w:p w:rsidR="007B580D" w:rsidRPr="00E97F12" w:rsidRDefault="007B580D" w:rsidP="008B7882">
      <w:pPr>
        <w:ind w:left="720"/>
        <w:rPr>
          <w:rFonts w:ascii="Times New Roman" w:hAnsi="Times New Roman"/>
          <w:i/>
        </w:rPr>
      </w:pPr>
      <w:r w:rsidRPr="00E97F12">
        <w:rPr>
          <w:rFonts w:ascii="Times New Roman" w:hAnsi="Times New Roman"/>
          <w:b/>
        </w:rPr>
        <w:t>Resource Name:</w:t>
      </w:r>
      <w:r w:rsidRPr="00E97F12">
        <w:rPr>
          <w:rFonts w:ascii="Times New Roman" w:hAnsi="Times New Roman"/>
        </w:rPr>
        <w:t xml:space="preserve"> </w:t>
      </w:r>
      <w:r w:rsidRPr="00E97F12">
        <w:rPr>
          <w:rFonts w:ascii="Times New Roman" w:hAnsi="Times New Roman"/>
          <w:i/>
        </w:rPr>
        <w:t>Chemical and Engineering News:</w:t>
      </w:r>
      <w:r w:rsidRPr="00E97F12">
        <w:rPr>
          <w:rFonts w:ascii="Times New Roman" w:hAnsi="Times New Roman"/>
        </w:rPr>
        <w:t xml:space="preserve"> </w:t>
      </w:r>
      <w:r w:rsidRPr="00E97F12">
        <w:rPr>
          <w:rFonts w:ascii="Times New Roman" w:hAnsi="Times New Roman"/>
          <w:i/>
        </w:rPr>
        <w:t>Global Top 50 Chemical Producers</w:t>
      </w:r>
    </w:p>
    <w:p w:rsidR="007B580D" w:rsidRPr="00296EE2" w:rsidRDefault="007B580D" w:rsidP="008B7882">
      <w:pPr>
        <w:ind w:left="720"/>
        <w:rPr>
          <w:rFonts w:ascii="Times New Roman" w:hAnsi="Times New Roman"/>
        </w:rPr>
      </w:pPr>
      <w:r w:rsidRPr="00E97F12">
        <w:rPr>
          <w:rFonts w:ascii="Times New Roman" w:hAnsi="Times New Roman"/>
          <w:b/>
        </w:rPr>
        <w:t>Website:</w:t>
      </w:r>
      <w:r w:rsidRPr="00E97F12">
        <w:rPr>
          <w:rFonts w:ascii="Times New Roman" w:hAnsi="Times New Roman"/>
        </w:rPr>
        <w:t xml:space="preserve"> </w:t>
      </w:r>
      <w:hyperlink r:id="rId9" w:history="1">
        <w:r w:rsidRPr="00296EE2">
          <w:rPr>
            <w:rStyle w:val="ac"/>
            <w:rFonts w:ascii="Times New Roman" w:hAnsi="Times New Roman"/>
          </w:rPr>
          <w:t>http://pubs.acs.org/isubscrib</w:t>
        </w:r>
        <w:r w:rsidRPr="00296EE2">
          <w:rPr>
            <w:rStyle w:val="ac"/>
            <w:rFonts w:ascii="Times New Roman" w:hAnsi="Times New Roman"/>
          </w:rPr>
          <w:t>e</w:t>
        </w:r>
        <w:r w:rsidRPr="00296EE2">
          <w:rPr>
            <w:rStyle w:val="ac"/>
            <w:rFonts w:ascii="Times New Roman" w:hAnsi="Times New Roman"/>
          </w:rPr>
          <w:t>/</w:t>
        </w:r>
        <w:r w:rsidRPr="00296EE2">
          <w:rPr>
            <w:rStyle w:val="ac"/>
            <w:rFonts w:ascii="Times New Roman" w:hAnsi="Times New Roman"/>
          </w:rPr>
          <w:t>jou</w:t>
        </w:r>
        <w:r w:rsidRPr="00296EE2">
          <w:rPr>
            <w:rStyle w:val="ac"/>
            <w:rFonts w:ascii="Times New Roman" w:hAnsi="Times New Roman"/>
          </w:rPr>
          <w:t>r</w:t>
        </w:r>
        <w:r w:rsidRPr="00296EE2">
          <w:rPr>
            <w:rStyle w:val="ac"/>
            <w:rFonts w:ascii="Times New Roman" w:hAnsi="Times New Roman"/>
          </w:rPr>
          <w:t>nals/cen</w:t>
        </w:r>
        <w:r w:rsidRPr="00296EE2">
          <w:rPr>
            <w:rStyle w:val="ac"/>
            <w:rFonts w:ascii="Times New Roman" w:hAnsi="Times New Roman"/>
          </w:rPr>
          <w:t>/</w:t>
        </w:r>
        <w:r w:rsidRPr="00296EE2">
          <w:rPr>
            <w:rStyle w:val="ac"/>
            <w:rFonts w:ascii="Times New Roman" w:hAnsi="Times New Roman"/>
          </w:rPr>
          <w:t>87/i31/html/8731cover.html</w:t>
        </w:r>
      </w:hyperlink>
    </w:p>
    <w:p w:rsidR="007B580D" w:rsidRPr="00296EE2" w:rsidRDefault="007B580D" w:rsidP="008B7882">
      <w:pPr>
        <w:ind w:left="720"/>
        <w:rPr>
          <w:rFonts w:ascii="Times New Roman" w:hAnsi="Times New Roman"/>
        </w:rPr>
      </w:pPr>
      <w:r w:rsidRPr="00296EE2">
        <w:rPr>
          <w:rFonts w:ascii="Times New Roman" w:hAnsi="Times New Roman"/>
          <w:b/>
        </w:rPr>
        <w:t>globalEDGE™</w:t>
      </w:r>
      <w:r w:rsidRPr="00296EE2">
        <w:rPr>
          <w:rFonts w:ascii="Times New Roman" w:hAnsi="Times New Roman"/>
        </w:rPr>
        <w:t xml:space="preserve"> Tags: Chemicals, Industries, Industry Specific</w:t>
      </w:r>
    </w:p>
    <w:p w:rsidR="007B580D" w:rsidRPr="00296EE2" w:rsidRDefault="007B580D" w:rsidP="007B580D">
      <w:pPr>
        <w:rPr>
          <w:rFonts w:ascii="Times New Roman" w:hAnsi="Times New Roman"/>
        </w:rPr>
      </w:pPr>
    </w:p>
    <w:p w:rsidR="007B580D" w:rsidRPr="00254A3A" w:rsidRDefault="007B580D" w:rsidP="007B580D">
      <w:pPr>
        <w:widowControl w:val="0"/>
        <w:autoSpaceDE w:val="0"/>
        <w:autoSpaceDN w:val="0"/>
        <w:adjustRightInd w:val="0"/>
        <w:ind w:left="720" w:hanging="360"/>
        <w:rPr>
          <w:rFonts w:ascii="Times New Roman" w:eastAsia="Times New Roman" w:hAnsi="Times New Roman"/>
        </w:rPr>
      </w:pPr>
      <w:r w:rsidRPr="00E97F12">
        <w:rPr>
          <w:rFonts w:ascii="Times New Roman" w:eastAsia="Times New Roman" w:hAnsi="Times New Roman"/>
        </w:rPr>
        <w:t>2.</w:t>
      </w:r>
      <w:r w:rsidRPr="00E97F12">
        <w:rPr>
          <w:rFonts w:ascii="Times New Roman" w:eastAsia="Times New Roman" w:hAnsi="Times New Roman"/>
        </w:rPr>
        <w:tab/>
      </w:r>
      <w:r w:rsidR="008B7882" w:rsidRPr="00E97F12">
        <w:rPr>
          <w:rFonts w:ascii="Times New Roman" w:eastAsia="Times New Roman" w:hAnsi="Times New Roman"/>
        </w:rPr>
        <w:t xml:space="preserve">One </w:t>
      </w:r>
      <w:r w:rsidRPr="00E97F12">
        <w:rPr>
          <w:rFonts w:ascii="Times New Roman" w:eastAsia="Times New Roman" w:hAnsi="Times New Roman"/>
        </w:rPr>
        <w:t>important aspect of globalization is the fundamental stability of the global economic order currently in place. Thus, FDI intentions can be influenced by its perceived sustainability to some degree. Identify the three mo</w:t>
      </w:r>
      <w:r w:rsidRPr="00254A3A">
        <w:rPr>
          <w:rFonts w:ascii="Times New Roman" w:eastAsia="Times New Roman" w:hAnsi="Times New Roman"/>
        </w:rPr>
        <w:t xml:space="preserve">st important issues related to global economic stability over the next 20 years. </w:t>
      </w:r>
    </w:p>
    <w:p w:rsidR="00420CB6" w:rsidRDefault="007B580D" w:rsidP="007B580D">
      <w:pPr>
        <w:ind w:left="720" w:hanging="360"/>
        <w:rPr>
          <w:rFonts w:ascii="Times New Roman" w:hAnsi="Times New Roman"/>
        </w:rPr>
      </w:pPr>
      <w:r w:rsidRPr="00D925A4">
        <w:rPr>
          <w:rFonts w:ascii="Times New Roman" w:hAnsi="Times New Roman"/>
        </w:rPr>
        <w:tab/>
      </w:r>
    </w:p>
    <w:p w:rsidR="007B580D" w:rsidRPr="00D925A4" w:rsidRDefault="00420CB6" w:rsidP="002B51D5">
      <w:pPr>
        <w:ind w:left="720"/>
        <w:rPr>
          <w:rFonts w:ascii="Times New Roman" w:hAnsi="Times New Roman"/>
          <w:b/>
          <w:u w:val="single"/>
        </w:rPr>
      </w:pPr>
      <w:r>
        <w:rPr>
          <w:rFonts w:ascii="Times New Roman" w:hAnsi="Times New Roman"/>
        </w:rPr>
        <w:br w:type="page"/>
      </w:r>
      <w:r w:rsidR="007B580D" w:rsidRPr="00D925A4">
        <w:rPr>
          <w:rFonts w:ascii="Times New Roman" w:hAnsi="Times New Roman"/>
          <w:b/>
          <w:u w:val="single"/>
        </w:rPr>
        <w:t>Exercise 2 Answers</w:t>
      </w:r>
    </w:p>
    <w:p w:rsidR="007B580D" w:rsidRPr="00296EE2" w:rsidRDefault="007B580D" w:rsidP="007B580D">
      <w:pPr>
        <w:ind w:left="720" w:hanging="360"/>
        <w:rPr>
          <w:rFonts w:ascii="Times New Roman" w:hAnsi="Times New Roman"/>
        </w:rPr>
      </w:pPr>
      <w:r w:rsidRPr="00296EE2">
        <w:rPr>
          <w:rFonts w:ascii="Times New Roman" w:hAnsi="Times New Roman"/>
        </w:rPr>
        <w:tab/>
        <w:t>One resource which can be used is “</w:t>
      </w:r>
      <w:r w:rsidRPr="00296EE2">
        <w:rPr>
          <w:rFonts w:ascii="Times New Roman" w:hAnsi="Times New Roman"/>
          <w:i/>
        </w:rPr>
        <w:t>A.T. Kearney: FDI Confidence Index”</w:t>
      </w:r>
      <w:r w:rsidRPr="00D925A4">
        <w:rPr>
          <w:rFonts w:ascii="Times New Roman" w:hAnsi="Times New Roman"/>
          <w:i/>
        </w:rPr>
        <w:t>.</w:t>
      </w:r>
      <w:r w:rsidRPr="00296EE2">
        <w:rPr>
          <w:rFonts w:ascii="Times New Roman" w:hAnsi="Times New Roman"/>
        </w:rPr>
        <w:t xml:space="preserve"> This website can be found by entering the search term “foreign direct investment intenti</w:t>
      </w:r>
      <w:r w:rsidRPr="00D925A4">
        <w:rPr>
          <w:rFonts w:ascii="Times New Roman" w:hAnsi="Times New Roman"/>
        </w:rPr>
        <w:t xml:space="preserve">ons” at the globalEDGE™ Resource Desk search box located at </w:t>
      </w:r>
      <w:hyperlink r:id="rId10" w:history="1">
        <w:r w:rsidRPr="00296EE2">
          <w:rPr>
            <w:rStyle w:val="ac"/>
            <w:rFonts w:ascii="Times New Roman" w:hAnsi="Times New Roman"/>
          </w:rPr>
          <w:t>http://globaledge.msu.edu/resourceDesk/</w:t>
        </w:r>
      </w:hyperlink>
      <w:r w:rsidRPr="00296EE2">
        <w:rPr>
          <w:rFonts w:ascii="Times New Roman" w:hAnsi="Times New Roman"/>
        </w:rPr>
        <w:t xml:space="preserve">. Once at the website, </w:t>
      </w:r>
      <w:r w:rsidR="007422BF" w:rsidRPr="00296EE2">
        <w:rPr>
          <w:rFonts w:ascii="Times New Roman" w:hAnsi="Times New Roman"/>
        </w:rPr>
        <w:t>download</w:t>
      </w:r>
      <w:r w:rsidRPr="00296EE2">
        <w:rPr>
          <w:rFonts w:ascii="Times New Roman" w:hAnsi="Times New Roman"/>
        </w:rPr>
        <w:t xml:space="preserve"> the PDF. </w:t>
      </w:r>
      <w:r w:rsidRPr="00E97F12">
        <w:rPr>
          <w:rFonts w:ascii="Times New Roman" w:hAnsi="Times New Roman"/>
        </w:rPr>
        <w:t xml:space="preserve">The three most important challenges </w:t>
      </w:r>
      <w:r w:rsidR="001340AE" w:rsidRPr="00254A3A">
        <w:rPr>
          <w:rFonts w:ascii="Times New Roman" w:hAnsi="Times New Roman"/>
        </w:rPr>
        <w:t>may vary based on the date of the report but could include</w:t>
      </w:r>
      <w:r w:rsidRPr="00254A3A">
        <w:rPr>
          <w:rFonts w:ascii="Times New Roman" w:hAnsi="Times New Roman"/>
        </w:rPr>
        <w:t xml:space="preserve"> 1) global competition for scarce energy reserves; 2) climate change; </w:t>
      </w:r>
      <w:r w:rsidRPr="00D925A4">
        <w:rPr>
          <w:rFonts w:ascii="Times New Roman" w:hAnsi="Times New Roman"/>
        </w:rPr>
        <w:t>3) global competition for scarce nature resources (excluding energy)</w:t>
      </w:r>
      <w:r w:rsidR="001340AE" w:rsidRPr="00296EE2">
        <w:rPr>
          <w:rFonts w:ascii="Times New Roman" w:hAnsi="Times New Roman"/>
        </w:rPr>
        <w:t>; 4) macroeconomic uncertainty; and 5) lower risk tolerance</w:t>
      </w:r>
      <w:r w:rsidRPr="00296EE2">
        <w:rPr>
          <w:rFonts w:ascii="Times New Roman" w:hAnsi="Times New Roman"/>
        </w:rPr>
        <w:t xml:space="preserve">. </w:t>
      </w:r>
    </w:p>
    <w:p w:rsidR="007B580D" w:rsidRPr="00D925A4" w:rsidRDefault="007B580D" w:rsidP="007B580D">
      <w:pPr>
        <w:ind w:left="720" w:hanging="360"/>
        <w:rPr>
          <w:rFonts w:ascii="Times New Roman" w:hAnsi="Times New Roman"/>
        </w:rPr>
      </w:pPr>
      <w:r w:rsidRPr="00296EE2">
        <w:rPr>
          <w:rFonts w:ascii="Times New Roman" w:hAnsi="Times New Roman"/>
        </w:rPr>
        <w:tab/>
      </w:r>
      <w:r w:rsidRPr="00296EE2">
        <w:rPr>
          <w:rFonts w:ascii="Times New Roman" w:hAnsi="Times New Roman"/>
          <w:b/>
        </w:rPr>
        <w:t>Search Term:</w:t>
      </w:r>
      <w:r w:rsidRPr="00296EE2">
        <w:rPr>
          <w:rFonts w:ascii="Times New Roman" w:hAnsi="Times New Roman"/>
        </w:rPr>
        <w:t xml:space="preserve"> “foreign direct investment intentions”</w:t>
      </w:r>
    </w:p>
    <w:p w:rsidR="007B580D" w:rsidRPr="00D925A4" w:rsidRDefault="007B580D" w:rsidP="007B580D">
      <w:pPr>
        <w:ind w:left="720" w:hanging="360"/>
        <w:rPr>
          <w:rFonts w:ascii="Times New Roman" w:hAnsi="Times New Roman"/>
        </w:rPr>
      </w:pPr>
      <w:r w:rsidRPr="00296EE2">
        <w:rPr>
          <w:rFonts w:ascii="Times New Roman" w:hAnsi="Times New Roman"/>
        </w:rPr>
        <w:tab/>
      </w:r>
      <w:r w:rsidRPr="00296EE2">
        <w:rPr>
          <w:rFonts w:ascii="Times New Roman" w:hAnsi="Times New Roman"/>
          <w:b/>
        </w:rPr>
        <w:t xml:space="preserve">Resource Name: </w:t>
      </w:r>
      <w:r w:rsidRPr="00296EE2">
        <w:rPr>
          <w:rFonts w:ascii="Times New Roman" w:hAnsi="Times New Roman"/>
        </w:rPr>
        <w:t>A.T. Kearney: FDI Confidence Index</w:t>
      </w:r>
    </w:p>
    <w:p w:rsidR="007B580D" w:rsidRPr="00296EE2" w:rsidRDefault="007B580D" w:rsidP="007B580D">
      <w:pPr>
        <w:ind w:left="720" w:hanging="360"/>
        <w:rPr>
          <w:rFonts w:ascii="Times New Roman" w:hAnsi="Times New Roman"/>
        </w:rPr>
      </w:pPr>
      <w:r w:rsidRPr="00D925A4">
        <w:rPr>
          <w:rFonts w:ascii="Times New Roman" w:hAnsi="Times New Roman"/>
        </w:rPr>
        <w:tab/>
      </w:r>
      <w:r w:rsidRPr="003E5353">
        <w:rPr>
          <w:rFonts w:ascii="Times New Roman" w:hAnsi="Times New Roman"/>
          <w:b/>
        </w:rPr>
        <w:t>Website:</w:t>
      </w:r>
      <w:r w:rsidRPr="003E5353">
        <w:rPr>
          <w:rFonts w:ascii="Times New Roman" w:hAnsi="Times New Roman"/>
        </w:rPr>
        <w:t xml:space="preserve"> </w:t>
      </w:r>
      <w:hyperlink r:id="rId11" w:history="1">
        <w:r w:rsidRPr="00296EE2">
          <w:rPr>
            <w:rStyle w:val="ac"/>
            <w:rFonts w:ascii="Times New Roman" w:hAnsi="Times New Roman"/>
          </w:rPr>
          <w:t>http://w</w:t>
        </w:r>
        <w:r w:rsidRPr="00296EE2">
          <w:rPr>
            <w:rStyle w:val="ac"/>
            <w:rFonts w:ascii="Times New Roman" w:hAnsi="Times New Roman"/>
          </w:rPr>
          <w:t>w</w:t>
        </w:r>
        <w:r w:rsidRPr="00296EE2">
          <w:rPr>
            <w:rStyle w:val="ac"/>
            <w:rFonts w:ascii="Times New Roman" w:hAnsi="Times New Roman"/>
          </w:rPr>
          <w:t>w.atkearney.com/index.php/Publications/foreign-direct-investment-confidence-index.html</w:t>
        </w:r>
      </w:hyperlink>
    </w:p>
    <w:p w:rsidR="007B580D" w:rsidRPr="00E97F12" w:rsidRDefault="007B580D" w:rsidP="007B580D">
      <w:pPr>
        <w:ind w:left="720" w:hanging="360"/>
        <w:rPr>
          <w:rFonts w:ascii="Times New Roman" w:hAnsi="Times New Roman"/>
        </w:rPr>
      </w:pPr>
      <w:r w:rsidRPr="00296EE2">
        <w:rPr>
          <w:rFonts w:ascii="Times New Roman" w:hAnsi="Times New Roman"/>
        </w:rPr>
        <w:tab/>
      </w:r>
      <w:r w:rsidRPr="00296EE2">
        <w:rPr>
          <w:rFonts w:ascii="Times New Roman" w:hAnsi="Times New Roman"/>
          <w:b/>
        </w:rPr>
        <w:t>globalEDGE™</w:t>
      </w:r>
      <w:r w:rsidRPr="00E97F12">
        <w:rPr>
          <w:rFonts w:ascii="Times New Roman" w:hAnsi="Times New Roman"/>
        </w:rPr>
        <w:t xml:space="preserve"> Tag: Rankings</w:t>
      </w:r>
    </w:p>
    <w:p w:rsidR="007B580D" w:rsidRPr="00254A3A" w:rsidRDefault="007B580D" w:rsidP="007B580D">
      <w:pPr>
        <w:rPr>
          <w:rFonts w:ascii="Times New Roman" w:hAnsi="Times New Roman"/>
          <w:b/>
          <w:i/>
          <w:color w:val="000000"/>
        </w:rPr>
      </w:pPr>
    </w:p>
    <w:p w:rsidR="007B580D" w:rsidRPr="00296EE2" w:rsidRDefault="007B580D" w:rsidP="007B580D">
      <w:pPr>
        <w:rPr>
          <w:rFonts w:ascii="Times New Roman" w:hAnsi="Times New Roman"/>
          <w:b/>
          <w:caps/>
          <w:color w:val="000000"/>
          <w:u w:val="single"/>
        </w:rPr>
      </w:pPr>
      <w:r w:rsidRPr="00296EE2">
        <w:rPr>
          <w:rFonts w:ascii="Times New Roman" w:hAnsi="Times New Roman"/>
          <w:b/>
          <w:caps/>
          <w:color w:val="000000"/>
          <w:u w:val="single"/>
        </w:rPr>
        <w:t>Closing Case Discussion Guide and Answers</w:t>
      </w:r>
    </w:p>
    <w:p w:rsidR="007B580D" w:rsidRPr="00296EE2" w:rsidRDefault="007B580D" w:rsidP="007B580D">
      <w:pPr>
        <w:pStyle w:val="ad"/>
        <w:spacing w:line="240" w:lineRule="auto"/>
        <w:ind w:left="360"/>
        <w:rPr>
          <w:color w:val="000000"/>
          <w:sz w:val="24"/>
        </w:rPr>
      </w:pPr>
      <w:r w:rsidRPr="00296EE2">
        <w:rPr>
          <w:b/>
          <w:i/>
          <w:sz w:val="24"/>
          <w:szCs w:val="22"/>
        </w:rPr>
        <w:t xml:space="preserve">Emerging Markets: </w:t>
      </w:r>
      <w:r w:rsidR="00E837F7" w:rsidRPr="00296EE2">
        <w:rPr>
          <w:b/>
          <w:i/>
          <w:sz w:val="24"/>
          <w:szCs w:val="22"/>
        </w:rPr>
        <w:t>Two Scenarios of the Global Economy in 2050</w:t>
      </w:r>
      <w:r w:rsidRPr="00296EE2">
        <w:rPr>
          <w:b/>
          <w:sz w:val="24"/>
          <w:szCs w:val="22"/>
        </w:rPr>
        <w:t xml:space="preserve"> </w:t>
      </w:r>
      <w:r w:rsidRPr="00296EE2">
        <w:rPr>
          <w:color w:val="000000"/>
          <w:sz w:val="24"/>
        </w:rPr>
        <w:t xml:space="preserve">can be used to help students </w:t>
      </w:r>
      <w:r w:rsidR="00B45080" w:rsidRPr="00296EE2">
        <w:rPr>
          <w:color w:val="000000"/>
          <w:sz w:val="24"/>
        </w:rPr>
        <w:t xml:space="preserve">evaluate the role of globalization in the future. The first scenario is an optimistic view of the future in which globalization continues to spread. </w:t>
      </w:r>
      <w:r w:rsidR="002B3EF9" w:rsidRPr="00296EE2">
        <w:rPr>
          <w:color w:val="000000"/>
          <w:sz w:val="24"/>
        </w:rPr>
        <w:t>T</w:t>
      </w:r>
      <w:r w:rsidR="00B45080" w:rsidRPr="00296EE2">
        <w:rPr>
          <w:color w:val="000000"/>
          <w:sz w:val="24"/>
        </w:rPr>
        <w:t>he sec</w:t>
      </w:r>
      <w:r w:rsidR="002B3EF9" w:rsidRPr="00296EE2">
        <w:rPr>
          <w:color w:val="000000"/>
          <w:sz w:val="24"/>
        </w:rPr>
        <w:t>ond scenario can be labeled de-globalization. Poor or negative economic growth and civil unrest result. In both scenarios, an increase in global competition is predicted.</w:t>
      </w:r>
    </w:p>
    <w:p w:rsidR="007B580D" w:rsidRPr="00296EE2" w:rsidRDefault="002B3EF9" w:rsidP="002B3EF9">
      <w:pPr>
        <w:numPr>
          <w:ilvl w:val="0"/>
          <w:numId w:val="22"/>
        </w:numPr>
        <w:rPr>
          <w:rFonts w:ascii="Times New Roman" w:eastAsia="Times New Roman" w:hAnsi="Times New Roman"/>
          <w:color w:val="222222"/>
          <w:szCs w:val="22"/>
          <w:lang w:val="en-AU" w:eastAsia="en-AU"/>
        </w:rPr>
      </w:pPr>
      <w:r w:rsidRPr="00296EE2">
        <w:rPr>
          <w:rFonts w:ascii="Times New Roman" w:eastAsia="Times New Roman" w:hAnsi="Times New Roman"/>
          <w:color w:val="222222"/>
          <w:szCs w:val="22"/>
          <w:lang w:val="en-AU" w:eastAsia="en-AU"/>
        </w:rPr>
        <w:t xml:space="preserve">Which </w:t>
      </w:r>
      <w:r w:rsidRPr="00296EE2">
        <w:rPr>
          <w:rFonts w:ascii="Times New Roman" w:eastAsia="Times New Roman" w:hAnsi="Times New Roman"/>
          <w:color w:val="222222"/>
          <w:szCs w:val="22"/>
          <w:lang w:eastAsia="en-AU"/>
        </w:rPr>
        <w:t xml:space="preserve">of the two scenarios is more plausible for the global economy in 2050? Why? How does that affect </w:t>
      </w:r>
      <w:r w:rsidRPr="00296EE2">
        <w:rPr>
          <w:rFonts w:ascii="Times New Roman" w:eastAsia="Times New Roman" w:hAnsi="Times New Roman"/>
          <w:i/>
          <w:iCs/>
          <w:color w:val="222222"/>
          <w:szCs w:val="22"/>
          <w:lang w:eastAsia="en-AU"/>
        </w:rPr>
        <w:t xml:space="preserve">you </w:t>
      </w:r>
      <w:r w:rsidRPr="00296EE2">
        <w:rPr>
          <w:rFonts w:ascii="Times New Roman" w:eastAsia="Times New Roman" w:hAnsi="Times New Roman"/>
          <w:color w:val="222222"/>
          <w:szCs w:val="22"/>
          <w:lang w:eastAsia="en-AU"/>
        </w:rPr>
        <w:t>as a consumer, as a professional, and as a citizen of your country?</w:t>
      </w:r>
    </w:p>
    <w:p w:rsidR="007B580D" w:rsidRPr="00296EE2" w:rsidRDefault="007B580D" w:rsidP="007B580D">
      <w:pPr>
        <w:ind w:left="720"/>
        <w:rPr>
          <w:rFonts w:ascii="Times New Roman" w:eastAsia="Times New Roman" w:hAnsi="Times New Roman"/>
          <w:color w:val="222222"/>
          <w:szCs w:val="22"/>
          <w:lang w:val="en-AU" w:eastAsia="en-AU"/>
        </w:rPr>
      </w:pPr>
      <w:r w:rsidRPr="00296EE2">
        <w:rPr>
          <w:rFonts w:ascii="Times New Roman" w:eastAsia="Times New Roman" w:hAnsi="Times New Roman"/>
          <w:i/>
          <w:color w:val="222222"/>
          <w:szCs w:val="22"/>
          <w:lang w:val="en-AU" w:eastAsia="en-AU"/>
        </w:rPr>
        <w:t xml:space="preserve">If you like to assign questions to individuals or groups for class discussion, you might have </w:t>
      </w:r>
      <w:r w:rsidR="002B3EF9" w:rsidRPr="00296EE2">
        <w:rPr>
          <w:rFonts w:ascii="Times New Roman" w:eastAsia="Times New Roman" w:hAnsi="Times New Roman"/>
          <w:i/>
          <w:color w:val="222222"/>
          <w:szCs w:val="22"/>
          <w:lang w:val="en-AU" w:eastAsia="en-AU"/>
        </w:rPr>
        <w:t xml:space="preserve">groups </w:t>
      </w:r>
      <w:r w:rsidR="000D5A5F" w:rsidRPr="00296EE2">
        <w:rPr>
          <w:rFonts w:ascii="Times New Roman" w:eastAsia="Times New Roman" w:hAnsi="Times New Roman"/>
          <w:i/>
          <w:color w:val="222222"/>
          <w:szCs w:val="22"/>
          <w:lang w:val="en-AU" w:eastAsia="en-AU"/>
        </w:rPr>
        <w:t>select and support one of the scenarios with current events and trends.</w:t>
      </w:r>
    </w:p>
    <w:p w:rsidR="007B580D" w:rsidRPr="00E97F12" w:rsidRDefault="007B580D" w:rsidP="007B580D">
      <w:pPr>
        <w:rPr>
          <w:rFonts w:ascii="Times New Roman" w:eastAsia="Times New Roman" w:hAnsi="Times New Roman"/>
          <w:color w:val="222222"/>
          <w:szCs w:val="22"/>
          <w:lang w:val="en-AU" w:eastAsia="en-AU"/>
        </w:rPr>
      </w:pPr>
    </w:p>
    <w:p w:rsidR="007B580D" w:rsidRPr="00254A3A" w:rsidRDefault="000D5A5F" w:rsidP="007B580D">
      <w:pPr>
        <w:numPr>
          <w:ilvl w:val="0"/>
          <w:numId w:val="22"/>
        </w:numPr>
        <w:rPr>
          <w:rFonts w:ascii="Times New Roman" w:eastAsia="Times New Roman" w:hAnsi="Times New Roman"/>
          <w:color w:val="222222"/>
          <w:szCs w:val="22"/>
          <w:lang w:val="en-AU" w:eastAsia="en-AU"/>
        </w:rPr>
      </w:pPr>
      <w:r w:rsidRPr="00254A3A">
        <w:rPr>
          <w:rFonts w:ascii="Times New Roman" w:eastAsia="Times New Roman" w:hAnsi="Times New Roman"/>
          <w:color w:val="222222"/>
          <w:szCs w:val="22"/>
          <w:lang w:val="en-AU" w:eastAsia="en-AU"/>
        </w:rPr>
        <w:t>From a resource-based view, what should firms do to better prepare for the two scenarios?</w:t>
      </w:r>
    </w:p>
    <w:p w:rsidR="007B580D" w:rsidRPr="00296EE2" w:rsidRDefault="000D5A5F" w:rsidP="007B580D">
      <w:pPr>
        <w:ind w:left="720"/>
        <w:rPr>
          <w:rFonts w:ascii="Times New Roman" w:eastAsia="Times New Roman" w:hAnsi="Times New Roman"/>
          <w:i/>
          <w:color w:val="222222"/>
          <w:szCs w:val="22"/>
          <w:lang w:val="en-AU" w:eastAsia="en-AU"/>
        </w:rPr>
      </w:pPr>
      <w:r w:rsidRPr="00D925A4">
        <w:rPr>
          <w:rFonts w:ascii="Times New Roman" w:eastAsia="Times New Roman" w:hAnsi="Times New Roman"/>
          <w:i/>
          <w:color w:val="222222"/>
          <w:szCs w:val="22"/>
          <w:lang w:val="en-AU" w:eastAsia="en-AU"/>
        </w:rPr>
        <w:t>Answers will vary but students should quickly realize that a firm with more resources or reliable sources of resources will fa</w:t>
      </w:r>
      <w:r w:rsidRPr="00296EE2">
        <w:rPr>
          <w:rFonts w:ascii="Times New Roman" w:eastAsia="Times New Roman" w:hAnsi="Times New Roman"/>
          <w:i/>
          <w:color w:val="222222"/>
          <w:szCs w:val="22"/>
          <w:lang w:val="en-AU" w:eastAsia="en-AU"/>
        </w:rPr>
        <w:t>re better in a resource-based view.</w:t>
      </w:r>
    </w:p>
    <w:p w:rsidR="007B580D" w:rsidRPr="00296EE2" w:rsidRDefault="007B580D" w:rsidP="007B580D">
      <w:pPr>
        <w:rPr>
          <w:rFonts w:ascii="Times New Roman" w:eastAsia="Times New Roman" w:hAnsi="Times New Roman"/>
          <w:i/>
          <w:color w:val="222222"/>
          <w:szCs w:val="22"/>
          <w:lang w:val="en-AU" w:eastAsia="en-AU"/>
        </w:rPr>
      </w:pPr>
    </w:p>
    <w:p w:rsidR="007B580D" w:rsidRPr="00296EE2" w:rsidRDefault="00073C12" w:rsidP="00F028F3">
      <w:pPr>
        <w:numPr>
          <w:ilvl w:val="0"/>
          <w:numId w:val="22"/>
        </w:numPr>
        <w:rPr>
          <w:rFonts w:ascii="Times New Roman" w:eastAsia="Times New Roman" w:hAnsi="Times New Roman"/>
          <w:color w:val="222222"/>
          <w:szCs w:val="22"/>
          <w:lang w:val="en-AU" w:eastAsia="en-AU"/>
        </w:rPr>
      </w:pPr>
      <w:r w:rsidRPr="00296EE2">
        <w:rPr>
          <w:rFonts w:ascii="Times New Roman" w:eastAsia="Times New Roman" w:hAnsi="Times New Roman"/>
          <w:b/>
          <w:i/>
          <w:color w:val="222222"/>
          <w:szCs w:val="22"/>
          <w:lang w:val="en-AU" w:eastAsia="en-AU"/>
        </w:rPr>
        <w:t>ON ETHICS:</w:t>
      </w:r>
      <w:r w:rsidRPr="00296EE2">
        <w:rPr>
          <w:rFonts w:ascii="Times New Roman" w:eastAsia="Times New Roman" w:hAnsi="Times New Roman"/>
          <w:color w:val="222222"/>
          <w:szCs w:val="22"/>
          <w:lang w:val="en-AU" w:eastAsia="en-AU"/>
        </w:rPr>
        <w:t xml:space="preserve"> </w:t>
      </w:r>
      <w:r w:rsidRPr="00296EE2">
        <w:rPr>
          <w:rFonts w:ascii="Times New Roman" w:eastAsia="Times New Roman" w:hAnsi="Times New Roman"/>
          <w:color w:val="222222"/>
          <w:szCs w:val="22"/>
          <w:lang w:eastAsia="en-AU"/>
        </w:rPr>
        <w:t>From an institution-based view, what should firms do to better prepare for the two scenarios? (HINT: For example, if they believe in “continued globalization,” they may be more interested in lobbying for reduced trade barriers. But if they believe in “de-globalization,” they may lobby for higher trade barriers.)</w:t>
      </w:r>
    </w:p>
    <w:p w:rsidR="007B580D" w:rsidRPr="00296EE2" w:rsidRDefault="007B580D" w:rsidP="007B580D">
      <w:pPr>
        <w:ind w:left="720"/>
        <w:rPr>
          <w:rFonts w:ascii="Times New Roman" w:eastAsia="Times New Roman" w:hAnsi="Times New Roman"/>
          <w:i/>
          <w:color w:val="222222"/>
          <w:szCs w:val="22"/>
          <w:lang w:val="en-AU" w:eastAsia="en-AU"/>
        </w:rPr>
      </w:pPr>
      <w:r w:rsidRPr="00296EE2">
        <w:rPr>
          <w:rFonts w:ascii="Times New Roman" w:eastAsia="Times New Roman" w:hAnsi="Times New Roman"/>
          <w:i/>
          <w:color w:val="222222"/>
          <w:szCs w:val="22"/>
          <w:lang w:val="en-AU" w:eastAsia="en-AU"/>
        </w:rPr>
        <w:t xml:space="preserve">Students should </w:t>
      </w:r>
      <w:r w:rsidR="00073C12" w:rsidRPr="00296EE2">
        <w:rPr>
          <w:rFonts w:ascii="Times New Roman" w:eastAsia="Times New Roman" w:hAnsi="Times New Roman"/>
          <w:i/>
          <w:color w:val="222222"/>
          <w:szCs w:val="22"/>
          <w:lang w:val="en-AU" w:eastAsia="en-AU"/>
        </w:rPr>
        <w:t xml:space="preserve">consider the factors they can change in the business environment. </w:t>
      </w:r>
      <w:r w:rsidR="0073067C" w:rsidRPr="00296EE2">
        <w:rPr>
          <w:rFonts w:ascii="Times New Roman" w:eastAsia="Times New Roman" w:hAnsi="Times New Roman"/>
          <w:i/>
          <w:color w:val="222222"/>
          <w:szCs w:val="22"/>
          <w:lang w:val="en-AU" w:eastAsia="en-AU"/>
        </w:rPr>
        <w:t xml:space="preserve">Laws, regulations, rules, cultures, ethics, and norms make up the formal and informal institutions. </w:t>
      </w:r>
      <w:r w:rsidR="00296EE2" w:rsidRPr="00296EE2">
        <w:rPr>
          <w:rFonts w:ascii="Times New Roman" w:eastAsia="Times New Roman" w:hAnsi="Times New Roman"/>
          <w:i/>
          <w:color w:val="222222"/>
          <w:szCs w:val="22"/>
          <w:lang w:val="en-AU" w:eastAsia="en-AU"/>
        </w:rPr>
        <w:t>Students’ suggestions should affect one or more institutions in the business environment.</w:t>
      </w:r>
    </w:p>
    <w:p w:rsidR="007B580D" w:rsidRPr="00296EE2" w:rsidRDefault="007B580D" w:rsidP="007B580D">
      <w:pPr>
        <w:rPr>
          <w:rFonts w:ascii="Times New Roman" w:eastAsia="Times New Roman" w:hAnsi="Times New Roman"/>
          <w:i/>
          <w:color w:val="222222"/>
          <w:szCs w:val="22"/>
          <w:lang w:val="en-AU" w:eastAsia="en-AU"/>
        </w:rPr>
      </w:pPr>
    </w:p>
    <w:p w:rsidR="007B580D" w:rsidRPr="00B3646F" w:rsidRDefault="007B580D" w:rsidP="007B580D">
      <w:pPr>
        <w:widowControl w:val="0"/>
        <w:autoSpaceDE w:val="0"/>
        <w:autoSpaceDN w:val="0"/>
        <w:adjustRightInd w:val="0"/>
        <w:rPr>
          <w:rFonts w:ascii="Times New Roman" w:eastAsia="Times New Roman" w:hAnsi="Times New Roman"/>
        </w:rPr>
      </w:pPr>
    </w:p>
    <w:sectPr w:rsidR="007B580D" w:rsidRPr="00B3646F" w:rsidSect="00930951">
      <w:headerReference w:type="even" r:id="rId12"/>
      <w:headerReference w:type="default" r:id="rId13"/>
      <w:footerReference w:type="even" r:id="rId14"/>
      <w:footerReference w:type="default" r:id="rId15"/>
      <w:footerReference w:type="first" r:id="rId16"/>
      <w:type w:val="oddPage"/>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946" w:rsidRDefault="005A2946">
      <w:r>
        <w:separator/>
      </w:r>
    </w:p>
  </w:endnote>
  <w:endnote w:type="continuationSeparator" w:id="0">
    <w:p w:rsidR="005A2946" w:rsidRDefault="005A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11F" w:rsidRDefault="000E111F" w:rsidP="007B580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0E111F" w:rsidRDefault="000E111F" w:rsidP="007B580D">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11F" w:rsidRDefault="000E111F" w:rsidP="007B580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36880">
      <w:rPr>
        <w:rStyle w:val="a5"/>
        <w:noProof/>
      </w:rPr>
      <w:t>9</w:t>
    </w:r>
    <w:r>
      <w:rPr>
        <w:rStyle w:val="a5"/>
      </w:rPr>
      <w:fldChar w:fldCharType="end"/>
    </w:r>
  </w:p>
  <w:p w:rsidR="000E111F" w:rsidRPr="00502C25" w:rsidRDefault="000E111F" w:rsidP="00502C25">
    <w:pPr>
      <w:pStyle w:val="a4"/>
      <w:tabs>
        <w:tab w:val="clear" w:pos="4320"/>
      </w:tabs>
      <w:ind w:right="360"/>
      <w:rPr>
        <w:sz w:val="14"/>
      </w:rPr>
    </w:pPr>
    <w:r w:rsidRPr="00502C25">
      <w:rPr>
        <w:bCs/>
        <w:sz w:val="14"/>
      </w:rPr>
      <w:t>© 2017 Cengage Learning. All Rights Reserved. May not be scanned, copied or dupl</w:t>
    </w:r>
    <w:r w:rsidRPr="00502C25">
      <w:rPr>
        <w:bCs/>
        <w:sz w:val="14"/>
      </w:rPr>
      <w:t>i</w:t>
    </w:r>
    <w:r w:rsidRPr="00502C25">
      <w:rPr>
        <w:bCs/>
        <w:sz w:val="14"/>
      </w:rPr>
      <w:t>cated, or posted to a publicly accessible website, in whole or in part.</w:t>
    </w:r>
  </w:p>
  <w:p w:rsidR="000E111F" w:rsidRDefault="000E111F" w:rsidP="007B580D">
    <w:pPr>
      <w:pStyle w:val="a4"/>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11F" w:rsidRDefault="000E111F" w:rsidP="007B580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36880">
      <w:rPr>
        <w:rStyle w:val="a5"/>
        <w:noProof/>
      </w:rPr>
      <w:t>1</w:t>
    </w:r>
    <w:r>
      <w:rPr>
        <w:rStyle w:val="a5"/>
      </w:rPr>
      <w:fldChar w:fldCharType="end"/>
    </w:r>
  </w:p>
  <w:p w:rsidR="000E111F" w:rsidRPr="008043BD" w:rsidRDefault="000E111F" w:rsidP="00C019A7">
    <w:pPr>
      <w:pStyle w:val="a4"/>
      <w:ind w:right="360"/>
      <w:rPr>
        <w:sz w:val="14"/>
      </w:rPr>
    </w:pPr>
    <w:r w:rsidRPr="008043BD">
      <w:rPr>
        <w:bCs/>
        <w:sz w:val="14"/>
      </w:rPr>
      <w:t>© 2017 Cengage Learning. All Rights Reserved. May not be scanned, copied or dupl</w:t>
    </w:r>
    <w:r w:rsidRPr="008043BD">
      <w:rPr>
        <w:bCs/>
        <w:sz w:val="14"/>
      </w:rPr>
      <w:t>i</w:t>
    </w:r>
    <w:r w:rsidRPr="008043BD">
      <w:rPr>
        <w:bCs/>
        <w:sz w:val="14"/>
      </w:rPr>
      <w:t>cated, or posted to a publicly accessible website, in whole or in part.</w:t>
    </w:r>
  </w:p>
  <w:p w:rsidR="000E111F" w:rsidRDefault="000E111F" w:rsidP="007B580D">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946" w:rsidRDefault="005A2946">
      <w:r>
        <w:separator/>
      </w:r>
    </w:p>
  </w:footnote>
  <w:footnote w:type="continuationSeparator" w:id="0">
    <w:p w:rsidR="005A2946" w:rsidRDefault="005A2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11F" w:rsidRDefault="000E111F">
    <w:pPr>
      <w:pStyle w:val="a3"/>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11F" w:rsidRPr="00536880" w:rsidRDefault="000E111F">
    <w:pPr>
      <w:pStyle w:val="a3"/>
      <w:ind w:right="360"/>
      <w:jc w:val="center"/>
      <w:rPr>
        <w:rFonts w:ascii="Times New Roman" w:hAnsi="Times New Roman"/>
        <w:b/>
        <w:i/>
      </w:rPr>
    </w:pPr>
    <w:r w:rsidRPr="00536880">
      <w:rPr>
        <w:rFonts w:ascii="Times New Roman" w:hAnsi="Times New Roman"/>
        <w:b/>
        <w:i/>
      </w:rPr>
      <w:t xml:space="preserve">Chapter 1: Globalizing Business </w:t>
    </w:r>
  </w:p>
  <w:p w:rsidR="000E111F" w:rsidRDefault="000E111F">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numPicBullet w:numPicBulletId="6">
    <w:pict>
      <v:shape id="_x0000_i1031" type="#_x0000_t75" style="width:3in;height:3in" o:bullet="t"/>
    </w:pict>
  </w:numPicBullet>
  <w:numPicBullet w:numPicBulletId="7">
    <w:pict>
      <v:shape id="_x0000_i1032" type="#_x0000_t75" style="width:3in;height:3in" o:bullet="t"/>
    </w:pict>
  </w:numPicBullet>
  <w:numPicBullet w:numPicBulletId="8">
    <w:pict>
      <v:shape id="_x0000_i1033" type="#_x0000_t75" style="width:3in;height:3in" o:bullet="t"/>
    </w:pict>
  </w:numPicBullet>
  <w:numPicBullet w:numPicBulletId="9">
    <w:pict>
      <v:shape id="_x0000_i1034" type="#_x0000_t75" style="width:3in;height:3in" o:bullet="t"/>
    </w:pict>
  </w:numPicBullet>
  <w:numPicBullet w:numPicBulletId="10">
    <w:pict>
      <v:shape id="_x0000_i1035" type="#_x0000_t75" style="width:3in;height:3in" o:bullet="t"/>
    </w:pict>
  </w:numPicBullet>
  <w:numPicBullet w:numPicBulletId="11">
    <w:pict>
      <v:shape id="_x0000_i1036" type="#_x0000_t75" style="width:3in;height:3in" o:bullet="t"/>
    </w:pict>
  </w:numPicBullet>
  <w:numPicBullet w:numPicBulletId="12">
    <w:pict>
      <v:shape id="_x0000_i1037" type="#_x0000_t75" style="width:3in;height:3in" o:bullet="t"/>
    </w:pict>
  </w:numPicBullet>
  <w:numPicBullet w:numPicBulletId="13">
    <w:pict>
      <v:shape id="_x0000_i1038" type="#_x0000_t75" style="width:3in;height:3in" o:bullet="t"/>
    </w:pict>
  </w:numPicBullet>
  <w:numPicBullet w:numPicBulletId="14">
    <w:pict>
      <v:shape id="_x0000_i1039" type="#_x0000_t75" style="width:3in;height:3in" o:bullet="t"/>
    </w:pict>
  </w:numPicBullet>
  <w:numPicBullet w:numPicBulletId="15">
    <w:pict>
      <v:shape id="_x0000_i1040" type="#_x0000_t75" style="width:3in;height:3in" o:bullet="t"/>
    </w:pict>
  </w:numPicBullet>
  <w:numPicBullet w:numPicBulletId="16">
    <w:pict>
      <v:shape id="_x0000_i1041" type="#_x0000_t75" style="width:3in;height:3in" o:bullet="t"/>
    </w:pict>
  </w:numPicBullet>
  <w:numPicBullet w:numPicBulletId="17">
    <w:pict>
      <v:shape id="_x0000_i1042" type="#_x0000_t75" style="width:3in;height:3in" o:bullet="t"/>
    </w:pict>
  </w:numPicBullet>
  <w:abstractNum w:abstractNumId="0" w15:restartNumberingAfterBreak="0">
    <w:nsid w:val="FFFFFF1D"/>
    <w:multiLevelType w:val="multilevel"/>
    <w:tmpl w:val="5A82AE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8C7E59"/>
    <w:multiLevelType w:val="hybridMultilevel"/>
    <w:tmpl w:val="70445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B4ED4"/>
    <w:multiLevelType w:val="hybridMultilevel"/>
    <w:tmpl w:val="ABD21BB0"/>
    <w:lvl w:ilvl="0" w:tplc="A78CDAA0">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9A874A5"/>
    <w:multiLevelType w:val="hybridMultilevel"/>
    <w:tmpl w:val="1F30F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23437D"/>
    <w:multiLevelType w:val="hybridMultilevel"/>
    <w:tmpl w:val="1320F896"/>
    <w:lvl w:ilvl="0" w:tplc="BECAC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F0588"/>
    <w:multiLevelType w:val="hybridMultilevel"/>
    <w:tmpl w:val="A1C46490"/>
    <w:lvl w:ilvl="0" w:tplc="00010409">
      <w:start w:val="1"/>
      <w:numFmt w:val="bullet"/>
      <w:lvlText w:val=""/>
      <w:lvlJc w:val="left"/>
      <w:pPr>
        <w:tabs>
          <w:tab w:val="num" w:pos="784"/>
        </w:tabs>
        <w:ind w:left="784"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0867A09"/>
    <w:multiLevelType w:val="multilevel"/>
    <w:tmpl w:val="3A0A1A5E"/>
    <w:lvl w:ilvl="0">
      <w:start w:val="1"/>
      <w:numFmt w:val="bullet"/>
      <w:lvlText w:val=""/>
      <w:lvlJc w:val="left"/>
      <w:pPr>
        <w:tabs>
          <w:tab w:val="num" w:pos="784"/>
        </w:tabs>
        <w:ind w:left="784" w:hanging="360"/>
      </w:pPr>
      <w:rPr>
        <w:rFonts w:ascii="Symbol" w:hAnsi="Symbol" w:hint="default"/>
      </w:rPr>
    </w:lvl>
    <w:lvl w:ilvl="1">
      <w:start w:val="1"/>
      <w:numFmt w:val="bullet"/>
      <w:lvlText w:val=""/>
      <w:lvlJc w:val="left"/>
      <w:pPr>
        <w:tabs>
          <w:tab w:val="num" w:pos="1504"/>
        </w:tabs>
        <w:ind w:left="1504" w:hanging="360"/>
      </w:pPr>
      <w:rPr>
        <w:rFonts w:ascii="Symbol" w:hAnsi="Symbol" w:hint="default"/>
      </w:rPr>
    </w:lvl>
    <w:lvl w:ilvl="2">
      <w:start w:val="1"/>
      <w:numFmt w:val="lowerRoman"/>
      <w:lvlText w:val="%3."/>
      <w:lvlJc w:val="right"/>
      <w:pPr>
        <w:tabs>
          <w:tab w:val="num" w:pos="2224"/>
        </w:tabs>
        <w:ind w:left="2224" w:hanging="180"/>
      </w:pPr>
    </w:lvl>
    <w:lvl w:ilvl="3">
      <w:start w:val="1"/>
      <w:numFmt w:val="decimal"/>
      <w:lvlText w:val="%4."/>
      <w:lvlJc w:val="left"/>
      <w:pPr>
        <w:tabs>
          <w:tab w:val="num" w:pos="2944"/>
        </w:tabs>
        <w:ind w:left="2944" w:hanging="360"/>
      </w:pPr>
    </w:lvl>
    <w:lvl w:ilvl="4">
      <w:start w:val="1"/>
      <w:numFmt w:val="lowerLetter"/>
      <w:lvlText w:val="%5."/>
      <w:lvlJc w:val="left"/>
      <w:pPr>
        <w:tabs>
          <w:tab w:val="num" w:pos="3664"/>
        </w:tabs>
        <w:ind w:left="3664" w:hanging="360"/>
      </w:pPr>
    </w:lvl>
    <w:lvl w:ilvl="5">
      <w:start w:val="1"/>
      <w:numFmt w:val="lowerRoman"/>
      <w:lvlText w:val="%6."/>
      <w:lvlJc w:val="right"/>
      <w:pPr>
        <w:tabs>
          <w:tab w:val="num" w:pos="4384"/>
        </w:tabs>
        <w:ind w:left="4384" w:hanging="180"/>
      </w:pPr>
    </w:lvl>
    <w:lvl w:ilvl="6">
      <w:start w:val="1"/>
      <w:numFmt w:val="decimal"/>
      <w:lvlText w:val="%7."/>
      <w:lvlJc w:val="left"/>
      <w:pPr>
        <w:tabs>
          <w:tab w:val="num" w:pos="5104"/>
        </w:tabs>
        <w:ind w:left="5104" w:hanging="360"/>
      </w:pPr>
    </w:lvl>
    <w:lvl w:ilvl="7">
      <w:start w:val="1"/>
      <w:numFmt w:val="lowerLetter"/>
      <w:lvlText w:val="%8."/>
      <w:lvlJc w:val="left"/>
      <w:pPr>
        <w:tabs>
          <w:tab w:val="num" w:pos="5824"/>
        </w:tabs>
        <w:ind w:left="5824" w:hanging="360"/>
      </w:pPr>
    </w:lvl>
    <w:lvl w:ilvl="8">
      <w:start w:val="1"/>
      <w:numFmt w:val="lowerRoman"/>
      <w:lvlText w:val="%9."/>
      <w:lvlJc w:val="right"/>
      <w:pPr>
        <w:tabs>
          <w:tab w:val="num" w:pos="6544"/>
        </w:tabs>
        <w:ind w:left="6544" w:hanging="180"/>
      </w:pPr>
    </w:lvl>
  </w:abstractNum>
  <w:abstractNum w:abstractNumId="7" w15:restartNumberingAfterBreak="0">
    <w:nsid w:val="225254F8"/>
    <w:multiLevelType w:val="hybridMultilevel"/>
    <w:tmpl w:val="ECBA49B8"/>
    <w:lvl w:ilvl="0" w:tplc="EE82EEFC">
      <w:start w:val="1"/>
      <w:numFmt w:val="bullet"/>
      <w:lvlText w:val=""/>
      <w:lvlJc w:val="left"/>
      <w:pPr>
        <w:tabs>
          <w:tab w:val="num" w:pos="784"/>
        </w:tabs>
        <w:ind w:left="784" w:hanging="352"/>
      </w:pPr>
      <w:rPr>
        <w:rFonts w:ascii="Symbol" w:hAnsi="Symbol" w:hint="default"/>
      </w:rPr>
    </w:lvl>
    <w:lvl w:ilvl="1" w:tplc="00010409">
      <w:start w:val="1"/>
      <w:numFmt w:val="bullet"/>
      <w:lvlText w:val=""/>
      <w:lvlJc w:val="left"/>
      <w:pPr>
        <w:tabs>
          <w:tab w:val="num" w:pos="1504"/>
        </w:tabs>
        <w:ind w:left="1504" w:hanging="360"/>
      </w:pPr>
      <w:rPr>
        <w:rFonts w:ascii="Symbol" w:hAnsi="Symbol" w:hint="default"/>
      </w:rPr>
    </w:lvl>
    <w:lvl w:ilvl="2" w:tplc="001B0409" w:tentative="1">
      <w:start w:val="1"/>
      <w:numFmt w:val="lowerRoman"/>
      <w:lvlText w:val="%3."/>
      <w:lvlJc w:val="right"/>
      <w:pPr>
        <w:tabs>
          <w:tab w:val="num" w:pos="2224"/>
        </w:tabs>
        <w:ind w:left="2224" w:hanging="180"/>
      </w:pPr>
    </w:lvl>
    <w:lvl w:ilvl="3" w:tplc="000F0409" w:tentative="1">
      <w:start w:val="1"/>
      <w:numFmt w:val="decimal"/>
      <w:lvlText w:val="%4."/>
      <w:lvlJc w:val="left"/>
      <w:pPr>
        <w:tabs>
          <w:tab w:val="num" w:pos="2944"/>
        </w:tabs>
        <w:ind w:left="2944" w:hanging="360"/>
      </w:pPr>
    </w:lvl>
    <w:lvl w:ilvl="4" w:tplc="00190409" w:tentative="1">
      <w:start w:val="1"/>
      <w:numFmt w:val="lowerLetter"/>
      <w:lvlText w:val="%5."/>
      <w:lvlJc w:val="left"/>
      <w:pPr>
        <w:tabs>
          <w:tab w:val="num" w:pos="3664"/>
        </w:tabs>
        <w:ind w:left="3664" w:hanging="360"/>
      </w:pPr>
    </w:lvl>
    <w:lvl w:ilvl="5" w:tplc="001B0409" w:tentative="1">
      <w:start w:val="1"/>
      <w:numFmt w:val="lowerRoman"/>
      <w:lvlText w:val="%6."/>
      <w:lvlJc w:val="right"/>
      <w:pPr>
        <w:tabs>
          <w:tab w:val="num" w:pos="4384"/>
        </w:tabs>
        <w:ind w:left="4384" w:hanging="180"/>
      </w:pPr>
    </w:lvl>
    <w:lvl w:ilvl="6" w:tplc="000F0409" w:tentative="1">
      <w:start w:val="1"/>
      <w:numFmt w:val="decimal"/>
      <w:lvlText w:val="%7."/>
      <w:lvlJc w:val="left"/>
      <w:pPr>
        <w:tabs>
          <w:tab w:val="num" w:pos="5104"/>
        </w:tabs>
        <w:ind w:left="5104" w:hanging="360"/>
      </w:pPr>
    </w:lvl>
    <w:lvl w:ilvl="7" w:tplc="00190409" w:tentative="1">
      <w:start w:val="1"/>
      <w:numFmt w:val="lowerLetter"/>
      <w:lvlText w:val="%8."/>
      <w:lvlJc w:val="left"/>
      <w:pPr>
        <w:tabs>
          <w:tab w:val="num" w:pos="5824"/>
        </w:tabs>
        <w:ind w:left="5824" w:hanging="360"/>
      </w:pPr>
    </w:lvl>
    <w:lvl w:ilvl="8" w:tplc="001B0409" w:tentative="1">
      <w:start w:val="1"/>
      <w:numFmt w:val="lowerRoman"/>
      <w:lvlText w:val="%9."/>
      <w:lvlJc w:val="right"/>
      <w:pPr>
        <w:tabs>
          <w:tab w:val="num" w:pos="6544"/>
        </w:tabs>
        <w:ind w:left="6544" w:hanging="180"/>
      </w:pPr>
    </w:lvl>
  </w:abstractNum>
  <w:abstractNum w:abstractNumId="8" w15:restartNumberingAfterBreak="0">
    <w:nsid w:val="25B841AB"/>
    <w:multiLevelType w:val="hybridMultilevel"/>
    <w:tmpl w:val="DBB44112"/>
    <w:lvl w:ilvl="0" w:tplc="A36E4A66">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6500796"/>
    <w:multiLevelType w:val="multilevel"/>
    <w:tmpl w:val="ECBA49B8"/>
    <w:lvl w:ilvl="0">
      <w:start w:val="1"/>
      <w:numFmt w:val="bullet"/>
      <w:lvlText w:val=""/>
      <w:lvlJc w:val="left"/>
      <w:pPr>
        <w:tabs>
          <w:tab w:val="num" w:pos="784"/>
        </w:tabs>
        <w:ind w:left="784" w:hanging="352"/>
      </w:pPr>
      <w:rPr>
        <w:rFonts w:ascii="Symbol" w:hAnsi="Symbol" w:hint="default"/>
      </w:rPr>
    </w:lvl>
    <w:lvl w:ilvl="1">
      <w:start w:val="1"/>
      <w:numFmt w:val="bullet"/>
      <w:lvlText w:val=""/>
      <w:lvlJc w:val="left"/>
      <w:pPr>
        <w:tabs>
          <w:tab w:val="num" w:pos="1504"/>
        </w:tabs>
        <w:ind w:left="1504" w:hanging="360"/>
      </w:pPr>
      <w:rPr>
        <w:rFonts w:ascii="Symbol" w:hAnsi="Symbol" w:hint="default"/>
      </w:rPr>
    </w:lvl>
    <w:lvl w:ilvl="2">
      <w:start w:val="1"/>
      <w:numFmt w:val="lowerRoman"/>
      <w:lvlText w:val="%3."/>
      <w:lvlJc w:val="right"/>
      <w:pPr>
        <w:tabs>
          <w:tab w:val="num" w:pos="2224"/>
        </w:tabs>
        <w:ind w:left="2224" w:hanging="180"/>
      </w:pPr>
    </w:lvl>
    <w:lvl w:ilvl="3">
      <w:start w:val="1"/>
      <w:numFmt w:val="decimal"/>
      <w:lvlText w:val="%4."/>
      <w:lvlJc w:val="left"/>
      <w:pPr>
        <w:tabs>
          <w:tab w:val="num" w:pos="2944"/>
        </w:tabs>
        <w:ind w:left="2944" w:hanging="360"/>
      </w:pPr>
    </w:lvl>
    <w:lvl w:ilvl="4">
      <w:start w:val="1"/>
      <w:numFmt w:val="lowerLetter"/>
      <w:lvlText w:val="%5."/>
      <w:lvlJc w:val="left"/>
      <w:pPr>
        <w:tabs>
          <w:tab w:val="num" w:pos="3664"/>
        </w:tabs>
        <w:ind w:left="3664" w:hanging="360"/>
      </w:pPr>
    </w:lvl>
    <w:lvl w:ilvl="5">
      <w:start w:val="1"/>
      <w:numFmt w:val="lowerRoman"/>
      <w:lvlText w:val="%6."/>
      <w:lvlJc w:val="right"/>
      <w:pPr>
        <w:tabs>
          <w:tab w:val="num" w:pos="4384"/>
        </w:tabs>
        <w:ind w:left="4384" w:hanging="180"/>
      </w:pPr>
    </w:lvl>
    <w:lvl w:ilvl="6">
      <w:start w:val="1"/>
      <w:numFmt w:val="decimal"/>
      <w:lvlText w:val="%7."/>
      <w:lvlJc w:val="left"/>
      <w:pPr>
        <w:tabs>
          <w:tab w:val="num" w:pos="5104"/>
        </w:tabs>
        <w:ind w:left="5104" w:hanging="360"/>
      </w:pPr>
    </w:lvl>
    <w:lvl w:ilvl="7">
      <w:start w:val="1"/>
      <w:numFmt w:val="lowerLetter"/>
      <w:lvlText w:val="%8."/>
      <w:lvlJc w:val="left"/>
      <w:pPr>
        <w:tabs>
          <w:tab w:val="num" w:pos="5824"/>
        </w:tabs>
        <w:ind w:left="5824" w:hanging="360"/>
      </w:pPr>
    </w:lvl>
    <w:lvl w:ilvl="8">
      <w:start w:val="1"/>
      <w:numFmt w:val="lowerRoman"/>
      <w:lvlText w:val="%9."/>
      <w:lvlJc w:val="right"/>
      <w:pPr>
        <w:tabs>
          <w:tab w:val="num" w:pos="6544"/>
        </w:tabs>
        <w:ind w:left="6544" w:hanging="180"/>
      </w:pPr>
    </w:lvl>
  </w:abstractNum>
  <w:abstractNum w:abstractNumId="10" w15:restartNumberingAfterBreak="0">
    <w:nsid w:val="272160D6"/>
    <w:multiLevelType w:val="hybridMultilevel"/>
    <w:tmpl w:val="E1B8E872"/>
    <w:lvl w:ilvl="0" w:tplc="00010409">
      <w:start w:val="1"/>
      <w:numFmt w:val="bullet"/>
      <w:lvlText w:val=""/>
      <w:lvlJc w:val="left"/>
      <w:pPr>
        <w:tabs>
          <w:tab w:val="num" w:pos="784"/>
        </w:tabs>
        <w:ind w:left="784" w:hanging="360"/>
      </w:pPr>
      <w:rPr>
        <w:rFonts w:ascii="Symbol" w:hAnsi="Symbol" w:hint="default"/>
      </w:rPr>
    </w:lvl>
    <w:lvl w:ilvl="1" w:tplc="4594227C">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8864F9C"/>
    <w:multiLevelType w:val="hybridMultilevel"/>
    <w:tmpl w:val="90EE969C"/>
    <w:lvl w:ilvl="0" w:tplc="C3C46EA8">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888199C"/>
    <w:multiLevelType w:val="hybridMultilevel"/>
    <w:tmpl w:val="0992A9E0"/>
    <w:lvl w:ilvl="0" w:tplc="88E29BE8">
      <w:start w:val="1"/>
      <w:numFmt w:val="decimal"/>
      <w:lvlText w:val="%1."/>
      <w:lvlJc w:val="left"/>
      <w:pPr>
        <w:tabs>
          <w:tab w:val="num" w:pos="720"/>
        </w:tabs>
        <w:ind w:left="720" w:hanging="360"/>
      </w:pPr>
      <w:rPr>
        <w:b w:val="0"/>
        <w:i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E5D5939"/>
    <w:multiLevelType w:val="hybridMultilevel"/>
    <w:tmpl w:val="85405818"/>
    <w:lvl w:ilvl="0" w:tplc="00010409">
      <w:start w:val="1"/>
      <w:numFmt w:val="bullet"/>
      <w:lvlText w:val=""/>
      <w:lvlJc w:val="left"/>
      <w:pPr>
        <w:tabs>
          <w:tab w:val="num" w:pos="720"/>
        </w:tabs>
        <w:ind w:left="720" w:hanging="360"/>
      </w:pPr>
      <w:rPr>
        <w:rFonts w:ascii="Symbol" w:hAnsi="Symbol" w:hint="default"/>
      </w:rPr>
    </w:lvl>
    <w:lvl w:ilvl="1" w:tplc="49FC17CC">
      <w:start w:val="2"/>
      <w:numFmt w:val="decimal"/>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004C8"/>
    <w:multiLevelType w:val="hybridMultilevel"/>
    <w:tmpl w:val="732CF6DE"/>
    <w:lvl w:ilvl="0" w:tplc="00010409">
      <w:start w:val="1"/>
      <w:numFmt w:val="bullet"/>
      <w:lvlText w:val=""/>
      <w:lvlJc w:val="left"/>
      <w:pPr>
        <w:tabs>
          <w:tab w:val="num" w:pos="720"/>
        </w:tabs>
        <w:ind w:left="720" w:hanging="360"/>
      </w:pPr>
      <w:rPr>
        <w:rFonts w:ascii="Symbol" w:hAnsi="Symbol" w:hint="default"/>
      </w:rPr>
    </w:lvl>
    <w:lvl w:ilvl="1" w:tplc="AC00C5BE">
      <w:start w:val="1"/>
      <w:numFmt w:val="bullet"/>
      <w:lvlText w:val="-"/>
      <w:lvlJc w:val="left"/>
      <w:pPr>
        <w:tabs>
          <w:tab w:val="num" w:pos="1440"/>
        </w:tabs>
        <w:ind w:left="1440" w:hanging="360"/>
      </w:pPr>
      <w:rPr>
        <w:rFonts w:ascii="Times" w:eastAsia="Times" w:hAnsi="Time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BC5733"/>
    <w:multiLevelType w:val="hybridMultilevel"/>
    <w:tmpl w:val="2C6227E4"/>
    <w:lvl w:ilvl="0" w:tplc="DFEE33D6">
      <w:start w:val="1"/>
      <w:numFmt w:val="bullet"/>
      <w:lvlText w:val=""/>
      <w:lvlJc w:val="left"/>
      <w:pPr>
        <w:tabs>
          <w:tab w:val="num" w:pos="792"/>
        </w:tabs>
        <w:ind w:left="792" w:hanging="72"/>
      </w:pPr>
      <w:rPr>
        <w:rFonts w:ascii="Symbol" w:hAnsi="Symbol" w:hint="default"/>
      </w:rPr>
    </w:lvl>
    <w:lvl w:ilvl="1" w:tplc="00010409">
      <w:start w:val="1"/>
      <w:numFmt w:val="bullet"/>
      <w:lvlText w:val=""/>
      <w:lvlJc w:val="left"/>
      <w:pPr>
        <w:tabs>
          <w:tab w:val="num" w:pos="1504"/>
        </w:tabs>
        <w:ind w:left="1504" w:hanging="360"/>
      </w:pPr>
      <w:rPr>
        <w:rFonts w:ascii="Symbol" w:hAnsi="Symbol" w:hint="default"/>
      </w:rPr>
    </w:lvl>
    <w:lvl w:ilvl="2" w:tplc="001B0409" w:tentative="1">
      <w:start w:val="1"/>
      <w:numFmt w:val="lowerRoman"/>
      <w:lvlText w:val="%3."/>
      <w:lvlJc w:val="right"/>
      <w:pPr>
        <w:tabs>
          <w:tab w:val="num" w:pos="2224"/>
        </w:tabs>
        <w:ind w:left="2224" w:hanging="180"/>
      </w:pPr>
    </w:lvl>
    <w:lvl w:ilvl="3" w:tplc="000F0409" w:tentative="1">
      <w:start w:val="1"/>
      <w:numFmt w:val="decimal"/>
      <w:lvlText w:val="%4."/>
      <w:lvlJc w:val="left"/>
      <w:pPr>
        <w:tabs>
          <w:tab w:val="num" w:pos="2944"/>
        </w:tabs>
        <w:ind w:left="2944" w:hanging="360"/>
      </w:pPr>
    </w:lvl>
    <w:lvl w:ilvl="4" w:tplc="00190409" w:tentative="1">
      <w:start w:val="1"/>
      <w:numFmt w:val="lowerLetter"/>
      <w:lvlText w:val="%5."/>
      <w:lvlJc w:val="left"/>
      <w:pPr>
        <w:tabs>
          <w:tab w:val="num" w:pos="3664"/>
        </w:tabs>
        <w:ind w:left="3664" w:hanging="360"/>
      </w:pPr>
    </w:lvl>
    <w:lvl w:ilvl="5" w:tplc="001B0409" w:tentative="1">
      <w:start w:val="1"/>
      <w:numFmt w:val="lowerRoman"/>
      <w:lvlText w:val="%6."/>
      <w:lvlJc w:val="right"/>
      <w:pPr>
        <w:tabs>
          <w:tab w:val="num" w:pos="4384"/>
        </w:tabs>
        <w:ind w:left="4384" w:hanging="180"/>
      </w:pPr>
    </w:lvl>
    <w:lvl w:ilvl="6" w:tplc="000F0409" w:tentative="1">
      <w:start w:val="1"/>
      <w:numFmt w:val="decimal"/>
      <w:lvlText w:val="%7."/>
      <w:lvlJc w:val="left"/>
      <w:pPr>
        <w:tabs>
          <w:tab w:val="num" w:pos="5104"/>
        </w:tabs>
        <w:ind w:left="5104" w:hanging="360"/>
      </w:pPr>
    </w:lvl>
    <w:lvl w:ilvl="7" w:tplc="00190409" w:tentative="1">
      <w:start w:val="1"/>
      <w:numFmt w:val="lowerLetter"/>
      <w:lvlText w:val="%8."/>
      <w:lvlJc w:val="left"/>
      <w:pPr>
        <w:tabs>
          <w:tab w:val="num" w:pos="5824"/>
        </w:tabs>
        <w:ind w:left="5824" w:hanging="360"/>
      </w:pPr>
    </w:lvl>
    <w:lvl w:ilvl="8" w:tplc="001B0409" w:tentative="1">
      <w:start w:val="1"/>
      <w:numFmt w:val="lowerRoman"/>
      <w:lvlText w:val="%9."/>
      <w:lvlJc w:val="right"/>
      <w:pPr>
        <w:tabs>
          <w:tab w:val="num" w:pos="6544"/>
        </w:tabs>
        <w:ind w:left="6544" w:hanging="180"/>
      </w:pPr>
    </w:lvl>
  </w:abstractNum>
  <w:abstractNum w:abstractNumId="16" w15:restartNumberingAfterBreak="0">
    <w:nsid w:val="36A17AF6"/>
    <w:multiLevelType w:val="hybridMultilevel"/>
    <w:tmpl w:val="DFF8C122"/>
    <w:lvl w:ilvl="0" w:tplc="E9A879AA">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FC29DF"/>
    <w:multiLevelType w:val="hybridMultilevel"/>
    <w:tmpl w:val="5A20F480"/>
    <w:lvl w:ilvl="0" w:tplc="00010409">
      <w:start w:val="1"/>
      <w:numFmt w:val="bullet"/>
      <w:lvlText w:val=""/>
      <w:lvlJc w:val="left"/>
      <w:pPr>
        <w:tabs>
          <w:tab w:val="num" w:pos="784"/>
        </w:tabs>
        <w:ind w:left="784"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414959A7"/>
    <w:multiLevelType w:val="hybridMultilevel"/>
    <w:tmpl w:val="3A0A1A5E"/>
    <w:lvl w:ilvl="0" w:tplc="00010409">
      <w:start w:val="1"/>
      <w:numFmt w:val="bullet"/>
      <w:lvlText w:val=""/>
      <w:lvlJc w:val="left"/>
      <w:pPr>
        <w:tabs>
          <w:tab w:val="num" w:pos="784"/>
        </w:tabs>
        <w:ind w:left="784" w:hanging="360"/>
      </w:pPr>
      <w:rPr>
        <w:rFonts w:ascii="Symbol" w:hAnsi="Symbol" w:hint="default"/>
      </w:rPr>
    </w:lvl>
    <w:lvl w:ilvl="1" w:tplc="00010409">
      <w:start w:val="1"/>
      <w:numFmt w:val="bullet"/>
      <w:lvlText w:val=""/>
      <w:lvlJc w:val="left"/>
      <w:pPr>
        <w:tabs>
          <w:tab w:val="num" w:pos="1504"/>
        </w:tabs>
        <w:ind w:left="1504" w:hanging="360"/>
      </w:pPr>
      <w:rPr>
        <w:rFonts w:ascii="Symbol" w:hAnsi="Symbol" w:hint="default"/>
      </w:rPr>
    </w:lvl>
    <w:lvl w:ilvl="2" w:tplc="001B0409" w:tentative="1">
      <w:start w:val="1"/>
      <w:numFmt w:val="lowerRoman"/>
      <w:lvlText w:val="%3."/>
      <w:lvlJc w:val="right"/>
      <w:pPr>
        <w:tabs>
          <w:tab w:val="num" w:pos="2224"/>
        </w:tabs>
        <w:ind w:left="2224" w:hanging="180"/>
      </w:pPr>
    </w:lvl>
    <w:lvl w:ilvl="3" w:tplc="000F0409" w:tentative="1">
      <w:start w:val="1"/>
      <w:numFmt w:val="decimal"/>
      <w:lvlText w:val="%4."/>
      <w:lvlJc w:val="left"/>
      <w:pPr>
        <w:tabs>
          <w:tab w:val="num" w:pos="2944"/>
        </w:tabs>
        <w:ind w:left="2944" w:hanging="360"/>
      </w:pPr>
    </w:lvl>
    <w:lvl w:ilvl="4" w:tplc="00190409" w:tentative="1">
      <w:start w:val="1"/>
      <w:numFmt w:val="lowerLetter"/>
      <w:lvlText w:val="%5."/>
      <w:lvlJc w:val="left"/>
      <w:pPr>
        <w:tabs>
          <w:tab w:val="num" w:pos="3664"/>
        </w:tabs>
        <w:ind w:left="3664" w:hanging="360"/>
      </w:pPr>
    </w:lvl>
    <w:lvl w:ilvl="5" w:tplc="001B0409" w:tentative="1">
      <w:start w:val="1"/>
      <w:numFmt w:val="lowerRoman"/>
      <w:lvlText w:val="%6."/>
      <w:lvlJc w:val="right"/>
      <w:pPr>
        <w:tabs>
          <w:tab w:val="num" w:pos="4384"/>
        </w:tabs>
        <w:ind w:left="4384" w:hanging="180"/>
      </w:pPr>
    </w:lvl>
    <w:lvl w:ilvl="6" w:tplc="000F0409" w:tentative="1">
      <w:start w:val="1"/>
      <w:numFmt w:val="decimal"/>
      <w:lvlText w:val="%7."/>
      <w:lvlJc w:val="left"/>
      <w:pPr>
        <w:tabs>
          <w:tab w:val="num" w:pos="5104"/>
        </w:tabs>
        <w:ind w:left="5104" w:hanging="360"/>
      </w:pPr>
    </w:lvl>
    <w:lvl w:ilvl="7" w:tplc="00190409" w:tentative="1">
      <w:start w:val="1"/>
      <w:numFmt w:val="lowerLetter"/>
      <w:lvlText w:val="%8."/>
      <w:lvlJc w:val="left"/>
      <w:pPr>
        <w:tabs>
          <w:tab w:val="num" w:pos="5824"/>
        </w:tabs>
        <w:ind w:left="5824" w:hanging="360"/>
      </w:pPr>
    </w:lvl>
    <w:lvl w:ilvl="8" w:tplc="001B0409" w:tentative="1">
      <w:start w:val="1"/>
      <w:numFmt w:val="lowerRoman"/>
      <w:lvlText w:val="%9."/>
      <w:lvlJc w:val="right"/>
      <w:pPr>
        <w:tabs>
          <w:tab w:val="num" w:pos="6544"/>
        </w:tabs>
        <w:ind w:left="6544" w:hanging="180"/>
      </w:pPr>
    </w:lvl>
  </w:abstractNum>
  <w:abstractNum w:abstractNumId="19" w15:restartNumberingAfterBreak="0">
    <w:nsid w:val="471D5514"/>
    <w:multiLevelType w:val="multilevel"/>
    <w:tmpl w:val="3A0A1A5E"/>
    <w:lvl w:ilvl="0">
      <w:start w:val="1"/>
      <w:numFmt w:val="bullet"/>
      <w:lvlText w:val=""/>
      <w:lvlJc w:val="left"/>
      <w:pPr>
        <w:tabs>
          <w:tab w:val="num" w:pos="784"/>
        </w:tabs>
        <w:ind w:left="784" w:hanging="360"/>
      </w:pPr>
      <w:rPr>
        <w:rFonts w:ascii="Symbol" w:hAnsi="Symbol" w:hint="default"/>
      </w:rPr>
    </w:lvl>
    <w:lvl w:ilvl="1">
      <w:start w:val="1"/>
      <w:numFmt w:val="bullet"/>
      <w:lvlText w:val=""/>
      <w:lvlJc w:val="left"/>
      <w:pPr>
        <w:tabs>
          <w:tab w:val="num" w:pos="1504"/>
        </w:tabs>
        <w:ind w:left="1504" w:hanging="360"/>
      </w:pPr>
      <w:rPr>
        <w:rFonts w:ascii="Symbol" w:hAnsi="Symbol" w:hint="default"/>
      </w:rPr>
    </w:lvl>
    <w:lvl w:ilvl="2">
      <w:start w:val="1"/>
      <w:numFmt w:val="lowerRoman"/>
      <w:lvlText w:val="%3."/>
      <w:lvlJc w:val="right"/>
      <w:pPr>
        <w:tabs>
          <w:tab w:val="num" w:pos="2224"/>
        </w:tabs>
        <w:ind w:left="2224" w:hanging="180"/>
      </w:pPr>
    </w:lvl>
    <w:lvl w:ilvl="3">
      <w:start w:val="1"/>
      <w:numFmt w:val="decimal"/>
      <w:lvlText w:val="%4."/>
      <w:lvlJc w:val="left"/>
      <w:pPr>
        <w:tabs>
          <w:tab w:val="num" w:pos="2944"/>
        </w:tabs>
        <w:ind w:left="2944" w:hanging="360"/>
      </w:pPr>
    </w:lvl>
    <w:lvl w:ilvl="4">
      <w:start w:val="1"/>
      <w:numFmt w:val="lowerLetter"/>
      <w:lvlText w:val="%5."/>
      <w:lvlJc w:val="left"/>
      <w:pPr>
        <w:tabs>
          <w:tab w:val="num" w:pos="3664"/>
        </w:tabs>
        <w:ind w:left="3664" w:hanging="360"/>
      </w:pPr>
    </w:lvl>
    <w:lvl w:ilvl="5">
      <w:start w:val="1"/>
      <w:numFmt w:val="lowerRoman"/>
      <w:lvlText w:val="%6."/>
      <w:lvlJc w:val="right"/>
      <w:pPr>
        <w:tabs>
          <w:tab w:val="num" w:pos="4384"/>
        </w:tabs>
        <w:ind w:left="4384" w:hanging="180"/>
      </w:pPr>
    </w:lvl>
    <w:lvl w:ilvl="6">
      <w:start w:val="1"/>
      <w:numFmt w:val="decimal"/>
      <w:lvlText w:val="%7."/>
      <w:lvlJc w:val="left"/>
      <w:pPr>
        <w:tabs>
          <w:tab w:val="num" w:pos="5104"/>
        </w:tabs>
        <w:ind w:left="5104" w:hanging="360"/>
      </w:pPr>
    </w:lvl>
    <w:lvl w:ilvl="7">
      <w:start w:val="1"/>
      <w:numFmt w:val="lowerLetter"/>
      <w:lvlText w:val="%8."/>
      <w:lvlJc w:val="left"/>
      <w:pPr>
        <w:tabs>
          <w:tab w:val="num" w:pos="5824"/>
        </w:tabs>
        <w:ind w:left="5824" w:hanging="360"/>
      </w:pPr>
    </w:lvl>
    <w:lvl w:ilvl="8">
      <w:start w:val="1"/>
      <w:numFmt w:val="lowerRoman"/>
      <w:lvlText w:val="%9."/>
      <w:lvlJc w:val="right"/>
      <w:pPr>
        <w:tabs>
          <w:tab w:val="num" w:pos="6544"/>
        </w:tabs>
        <w:ind w:left="6544" w:hanging="180"/>
      </w:pPr>
    </w:lvl>
  </w:abstractNum>
  <w:abstractNum w:abstractNumId="20" w15:restartNumberingAfterBreak="0">
    <w:nsid w:val="4B18270E"/>
    <w:multiLevelType w:val="hybridMultilevel"/>
    <w:tmpl w:val="777C561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051E1D"/>
    <w:multiLevelType w:val="hybridMultilevel"/>
    <w:tmpl w:val="EC5AC962"/>
    <w:lvl w:ilvl="0" w:tplc="CFD6A68C">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4D113C69"/>
    <w:multiLevelType w:val="hybridMultilevel"/>
    <w:tmpl w:val="8FC86B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952B1B"/>
    <w:multiLevelType w:val="hybridMultilevel"/>
    <w:tmpl w:val="FD1A71B6"/>
    <w:lvl w:ilvl="0" w:tplc="C188EE70">
      <w:start w:val="1"/>
      <w:numFmt w:val="decimal"/>
      <w:lvlText w:val="%1."/>
      <w:lvlJc w:val="left"/>
      <w:pPr>
        <w:tabs>
          <w:tab w:val="num" w:pos="784"/>
        </w:tabs>
        <w:ind w:left="784" w:hanging="360"/>
      </w:pPr>
      <w:rPr>
        <w:rFonts w:hint="default"/>
      </w:rPr>
    </w:lvl>
    <w:lvl w:ilvl="1" w:tplc="951A8D42">
      <w:start w:val="1"/>
      <w:numFmt w:val="bullet"/>
      <w:lvlText w:val="-"/>
      <w:lvlJc w:val="left"/>
      <w:pPr>
        <w:tabs>
          <w:tab w:val="num" w:pos="1440"/>
        </w:tabs>
        <w:ind w:left="1440" w:hanging="360"/>
      </w:pPr>
      <w:rPr>
        <w:rFonts w:ascii="Times New Roman" w:eastAsia="SimSun" w:hAnsi="Times New Roman"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52FA041B"/>
    <w:multiLevelType w:val="hybridMultilevel"/>
    <w:tmpl w:val="B0CAC686"/>
    <w:lvl w:ilvl="0" w:tplc="3FEAC5A0">
      <w:start w:val="1"/>
      <w:numFmt w:val="decimal"/>
      <w:lvlText w:val="%1."/>
      <w:lvlJc w:val="left"/>
      <w:pPr>
        <w:tabs>
          <w:tab w:val="num" w:pos="784"/>
        </w:tabs>
        <w:ind w:left="784"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5CC414C6"/>
    <w:multiLevelType w:val="hybridMultilevel"/>
    <w:tmpl w:val="5DFE6B38"/>
    <w:lvl w:ilvl="0" w:tplc="3FEAC5A0">
      <w:start w:val="1"/>
      <w:numFmt w:val="decimal"/>
      <w:lvlText w:val="%1."/>
      <w:lvlJc w:val="left"/>
      <w:pPr>
        <w:tabs>
          <w:tab w:val="num" w:pos="784"/>
        </w:tabs>
        <w:ind w:left="784"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5F353998"/>
    <w:multiLevelType w:val="hybridMultilevel"/>
    <w:tmpl w:val="428ECA82"/>
    <w:lvl w:ilvl="0" w:tplc="3FEAC5A0">
      <w:start w:val="1"/>
      <w:numFmt w:val="decimal"/>
      <w:lvlText w:val="%1."/>
      <w:lvlJc w:val="left"/>
      <w:pPr>
        <w:tabs>
          <w:tab w:val="num" w:pos="784"/>
        </w:tabs>
        <w:ind w:left="784" w:hanging="360"/>
      </w:pPr>
      <w:rPr>
        <w:rFonts w:hint="default"/>
      </w:rPr>
    </w:lvl>
    <w:lvl w:ilvl="1" w:tplc="951A8D42">
      <w:start w:val="1"/>
      <w:numFmt w:val="bullet"/>
      <w:lvlText w:val="-"/>
      <w:lvlJc w:val="left"/>
      <w:pPr>
        <w:tabs>
          <w:tab w:val="num" w:pos="1440"/>
        </w:tabs>
        <w:ind w:left="1440" w:hanging="360"/>
      </w:pPr>
      <w:rPr>
        <w:rFonts w:ascii="Times New Roman" w:eastAsia="SimSun" w:hAnsi="Times New Roman"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3673EE1"/>
    <w:multiLevelType w:val="hybridMultilevel"/>
    <w:tmpl w:val="DC1EF048"/>
    <w:lvl w:ilvl="0" w:tplc="00010409">
      <w:start w:val="1"/>
      <w:numFmt w:val="bullet"/>
      <w:lvlText w:val=""/>
      <w:lvlJc w:val="left"/>
      <w:pPr>
        <w:tabs>
          <w:tab w:val="num" w:pos="1144"/>
        </w:tabs>
        <w:ind w:left="1144"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36E4DD3"/>
    <w:multiLevelType w:val="hybridMultilevel"/>
    <w:tmpl w:val="7B920DB6"/>
    <w:lvl w:ilvl="0" w:tplc="2334BAC2">
      <w:start w:val="1"/>
      <w:numFmt w:val="decimal"/>
      <w:lvlText w:val="%1."/>
      <w:lvlJc w:val="left"/>
      <w:pPr>
        <w:tabs>
          <w:tab w:val="num" w:pos="784"/>
        </w:tabs>
        <w:ind w:left="784" w:hanging="360"/>
      </w:pPr>
      <w:rPr>
        <w:rFonts w:hint="default"/>
      </w:rPr>
    </w:lvl>
    <w:lvl w:ilvl="1" w:tplc="00010409">
      <w:start w:val="1"/>
      <w:numFmt w:val="bullet"/>
      <w:lvlText w:val=""/>
      <w:lvlJc w:val="left"/>
      <w:pPr>
        <w:tabs>
          <w:tab w:val="num" w:pos="1504"/>
        </w:tabs>
        <w:ind w:left="1504" w:hanging="360"/>
      </w:pPr>
      <w:rPr>
        <w:rFonts w:ascii="Symbol" w:hAnsi="Symbol" w:hint="default"/>
      </w:rPr>
    </w:lvl>
    <w:lvl w:ilvl="2" w:tplc="001B0409" w:tentative="1">
      <w:start w:val="1"/>
      <w:numFmt w:val="lowerRoman"/>
      <w:lvlText w:val="%3."/>
      <w:lvlJc w:val="right"/>
      <w:pPr>
        <w:tabs>
          <w:tab w:val="num" w:pos="2224"/>
        </w:tabs>
        <w:ind w:left="2224" w:hanging="180"/>
      </w:pPr>
    </w:lvl>
    <w:lvl w:ilvl="3" w:tplc="000F0409" w:tentative="1">
      <w:start w:val="1"/>
      <w:numFmt w:val="decimal"/>
      <w:lvlText w:val="%4."/>
      <w:lvlJc w:val="left"/>
      <w:pPr>
        <w:tabs>
          <w:tab w:val="num" w:pos="2944"/>
        </w:tabs>
        <w:ind w:left="2944" w:hanging="360"/>
      </w:pPr>
    </w:lvl>
    <w:lvl w:ilvl="4" w:tplc="00190409" w:tentative="1">
      <w:start w:val="1"/>
      <w:numFmt w:val="lowerLetter"/>
      <w:lvlText w:val="%5."/>
      <w:lvlJc w:val="left"/>
      <w:pPr>
        <w:tabs>
          <w:tab w:val="num" w:pos="3664"/>
        </w:tabs>
        <w:ind w:left="3664" w:hanging="360"/>
      </w:pPr>
    </w:lvl>
    <w:lvl w:ilvl="5" w:tplc="001B0409" w:tentative="1">
      <w:start w:val="1"/>
      <w:numFmt w:val="lowerRoman"/>
      <w:lvlText w:val="%6."/>
      <w:lvlJc w:val="right"/>
      <w:pPr>
        <w:tabs>
          <w:tab w:val="num" w:pos="4384"/>
        </w:tabs>
        <w:ind w:left="4384" w:hanging="180"/>
      </w:pPr>
    </w:lvl>
    <w:lvl w:ilvl="6" w:tplc="000F0409" w:tentative="1">
      <w:start w:val="1"/>
      <w:numFmt w:val="decimal"/>
      <w:lvlText w:val="%7."/>
      <w:lvlJc w:val="left"/>
      <w:pPr>
        <w:tabs>
          <w:tab w:val="num" w:pos="5104"/>
        </w:tabs>
        <w:ind w:left="5104" w:hanging="360"/>
      </w:pPr>
    </w:lvl>
    <w:lvl w:ilvl="7" w:tplc="00190409" w:tentative="1">
      <w:start w:val="1"/>
      <w:numFmt w:val="lowerLetter"/>
      <w:lvlText w:val="%8."/>
      <w:lvlJc w:val="left"/>
      <w:pPr>
        <w:tabs>
          <w:tab w:val="num" w:pos="5824"/>
        </w:tabs>
        <w:ind w:left="5824" w:hanging="360"/>
      </w:pPr>
    </w:lvl>
    <w:lvl w:ilvl="8" w:tplc="001B0409" w:tentative="1">
      <w:start w:val="1"/>
      <w:numFmt w:val="lowerRoman"/>
      <w:lvlText w:val="%9."/>
      <w:lvlJc w:val="right"/>
      <w:pPr>
        <w:tabs>
          <w:tab w:val="num" w:pos="6544"/>
        </w:tabs>
        <w:ind w:left="6544" w:hanging="180"/>
      </w:pPr>
    </w:lvl>
  </w:abstractNum>
  <w:abstractNum w:abstractNumId="29" w15:restartNumberingAfterBreak="0">
    <w:nsid w:val="6A854146"/>
    <w:multiLevelType w:val="hybridMultilevel"/>
    <w:tmpl w:val="55A2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BC78F0"/>
    <w:multiLevelType w:val="hybridMultilevel"/>
    <w:tmpl w:val="6FF2F398"/>
    <w:lvl w:ilvl="0" w:tplc="3FEAC5A0">
      <w:start w:val="1"/>
      <w:numFmt w:val="decimal"/>
      <w:lvlText w:val="%1."/>
      <w:lvlJc w:val="left"/>
      <w:pPr>
        <w:tabs>
          <w:tab w:val="num" w:pos="784"/>
        </w:tabs>
        <w:ind w:left="784" w:hanging="360"/>
      </w:pPr>
      <w:rPr>
        <w:rFonts w:hint="default"/>
      </w:rPr>
    </w:lvl>
    <w:lvl w:ilvl="1" w:tplc="951A8D42">
      <w:start w:val="1"/>
      <w:numFmt w:val="bullet"/>
      <w:lvlText w:val="-"/>
      <w:lvlJc w:val="left"/>
      <w:pPr>
        <w:tabs>
          <w:tab w:val="num" w:pos="1440"/>
        </w:tabs>
        <w:ind w:left="1440" w:hanging="360"/>
      </w:pPr>
      <w:rPr>
        <w:rFonts w:ascii="Times New Roman" w:eastAsia="SimSun" w:hAnsi="Times New Roman"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7D416C15"/>
    <w:multiLevelType w:val="hybridMultilevel"/>
    <w:tmpl w:val="748A55A4"/>
    <w:lvl w:ilvl="0" w:tplc="00010409">
      <w:start w:val="1"/>
      <w:numFmt w:val="bullet"/>
      <w:lvlText w:val=""/>
      <w:lvlJc w:val="left"/>
      <w:pPr>
        <w:tabs>
          <w:tab w:val="num" w:pos="784"/>
        </w:tabs>
        <w:ind w:left="784" w:hanging="360"/>
      </w:pPr>
      <w:rPr>
        <w:rFonts w:ascii="Symbol" w:hAnsi="Symbol" w:hint="default"/>
      </w:rPr>
    </w:lvl>
    <w:lvl w:ilvl="1" w:tplc="951A8D42">
      <w:start w:val="1"/>
      <w:numFmt w:val="bullet"/>
      <w:lvlText w:val="-"/>
      <w:lvlJc w:val="left"/>
      <w:pPr>
        <w:tabs>
          <w:tab w:val="num" w:pos="1440"/>
        </w:tabs>
        <w:ind w:left="1440" w:hanging="360"/>
      </w:pPr>
      <w:rPr>
        <w:rFonts w:ascii="Times New Roman" w:eastAsia="SimSun" w:hAnsi="Times New Roman"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7E8B6EB6"/>
    <w:multiLevelType w:val="hybridMultilevel"/>
    <w:tmpl w:val="00BC65C8"/>
    <w:lvl w:ilvl="0" w:tplc="A1EE12AC">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3"/>
  </w:num>
  <w:num w:numId="2">
    <w:abstractNumId w:val="3"/>
  </w:num>
  <w:num w:numId="3">
    <w:abstractNumId w:val="28"/>
  </w:num>
  <w:num w:numId="4">
    <w:abstractNumId w:val="18"/>
  </w:num>
  <w:num w:numId="5">
    <w:abstractNumId w:val="23"/>
  </w:num>
  <w:num w:numId="6">
    <w:abstractNumId w:val="26"/>
  </w:num>
  <w:num w:numId="7">
    <w:abstractNumId w:val="30"/>
  </w:num>
  <w:num w:numId="8">
    <w:abstractNumId w:val="24"/>
  </w:num>
  <w:num w:numId="9">
    <w:abstractNumId w:val="25"/>
  </w:num>
  <w:num w:numId="10">
    <w:abstractNumId w:val="5"/>
  </w:num>
  <w:num w:numId="11">
    <w:abstractNumId w:val="10"/>
  </w:num>
  <w:num w:numId="12">
    <w:abstractNumId w:val="17"/>
  </w:num>
  <w:num w:numId="13">
    <w:abstractNumId w:val="20"/>
  </w:num>
  <w:num w:numId="14">
    <w:abstractNumId w:val="22"/>
  </w:num>
  <w:num w:numId="15">
    <w:abstractNumId w:val="12"/>
  </w:num>
  <w:num w:numId="16">
    <w:abstractNumId w:val="2"/>
  </w:num>
  <w:num w:numId="17">
    <w:abstractNumId w:val="31"/>
  </w:num>
  <w:num w:numId="18">
    <w:abstractNumId w:val="32"/>
  </w:num>
  <w:num w:numId="19">
    <w:abstractNumId w:val="8"/>
  </w:num>
  <w:num w:numId="20">
    <w:abstractNumId w:val="27"/>
  </w:num>
  <w:num w:numId="21">
    <w:abstractNumId w:val="11"/>
  </w:num>
  <w:num w:numId="22">
    <w:abstractNumId w:val="4"/>
  </w:num>
  <w:num w:numId="23">
    <w:abstractNumId w:val="16"/>
  </w:num>
  <w:num w:numId="24">
    <w:abstractNumId w:val="21"/>
  </w:num>
  <w:num w:numId="25">
    <w:abstractNumId w:val="6"/>
  </w:num>
  <w:num w:numId="26">
    <w:abstractNumId w:val="19"/>
  </w:num>
  <w:num w:numId="27">
    <w:abstractNumId w:val="7"/>
  </w:num>
  <w:num w:numId="28">
    <w:abstractNumId w:val="9"/>
  </w:num>
  <w:num w:numId="29">
    <w:abstractNumId w:val="15"/>
  </w:num>
  <w:num w:numId="30">
    <w:abstractNumId w:val="14"/>
  </w:num>
  <w:num w:numId="31">
    <w:abstractNumId w:val="1"/>
  </w:num>
  <w:num w:numId="32">
    <w:abstractNumId w:val="2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87"/>
  <w:drawingGridVerticalSpacing w:val="187"/>
  <w:doNotUseMarginsForDrawingGridOrigin/>
  <w:drawingGridHorizontalOrigin w:val="1440"/>
  <w:drawingGridVerticalOrigin w:val="144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E0"/>
    <w:rsid w:val="000273BB"/>
    <w:rsid w:val="00071C7C"/>
    <w:rsid w:val="00073C12"/>
    <w:rsid w:val="000760F8"/>
    <w:rsid w:val="00087734"/>
    <w:rsid w:val="000A14CD"/>
    <w:rsid w:val="000B7CDC"/>
    <w:rsid w:val="000C29D6"/>
    <w:rsid w:val="000D5A5F"/>
    <w:rsid w:val="000E111F"/>
    <w:rsid w:val="001340AE"/>
    <w:rsid w:val="0016627A"/>
    <w:rsid w:val="00176EC6"/>
    <w:rsid w:val="00205687"/>
    <w:rsid w:val="00230FCD"/>
    <w:rsid w:val="00254A3A"/>
    <w:rsid w:val="0027786C"/>
    <w:rsid w:val="00296EE2"/>
    <w:rsid w:val="002B3EF9"/>
    <w:rsid w:val="002B51D5"/>
    <w:rsid w:val="00373267"/>
    <w:rsid w:val="003A3EA4"/>
    <w:rsid w:val="003A5100"/>
    <w:rsid w:val="003E5353"/>
    <w:rsid w:val="00420CB6"/>
    <w:rsid w:val="004331FA"/>
    <w:rsid w:val="00474123"/>
    <w:rsid w:val="004A0C8C"/>
    <w:rsid w:val="004F2D01"/>
    <w:rsid w:val="00502C25"/>
    <w:rsid w:val="00515145"/>
    <w:rsid w:val="00536880"/>
    <w:rsid w:val="00556E9C"/>
    <w:rsid w:val="005A2946"/>
    <w:rsid w:val="005C5543"/>
    <w:rsid w:val="005E0CB6"/>
    <w:rsid w:val="006857D4"/>
    <w:rsid w:val="006A085E"/>
    <w:rsid w:val="006E363A"/>
    <w:rsid w:val="006F74A1"/>
    <w:rsid w:val="00726BDF"/>
    <w:rsid w:val="007277D5"/>
    <w:rsid w:val="0073067C"/>
    <w:rsid w:val="007422BF"/>
    <w:rsid w:val="007749E1"/>
    <w:rsid w:val="00787133"/>
    <w:rsid w:val="007B580D"/>
    <w:rsid w:val="00874E03"/>
    <w:rsid w:val="008B7882"/>
    <w:rsid w:val="008E38DF"/>
    <w:rsid w:val="008E4B23"/>
    <w:rsid w:val="008E4E98"/>
    <w:rsid w:val="008F22DB"/>
    <w:rsid w:val="00930951"/>
    <w:rsid w:val="00975422"/>
    <w:rsid w:val="009E4E8B"/>
    <w:rsid w:val="009F437D"/>
    <w:rsid w:val="00A503F0"/>
    <w:rsid w:val="00A6284F"/>
    <w:rsid w:val="00A62E7E"/>
    <w:rsid w:val="00A755F6"/>
    <w:rsid w:val="00AA1475"/>
    <w:rsid w:val="00AC3F2A"/>
    <w:rsid w:val="00B206D9"/>
    <w:rsid w:val="00B23681"/>
    <w:rsid w:val="00B45080"/>
    <w:rsid w:val="00B94BE5"/>
    <w:rsid w:val="00B969E0"/>
    <w:rsid w:val="00BA2DF3"/>
    <w:rsid w:val="00C019A7"/>
    <w:rsid w:val="00C83ADD"/>
    <w:rsid w:val="00CB2088"/>
    <w:rsid w:val="00D47AD2"/>
    <w:rsid w:val="00D74251"/>
    <w:rsid w:val="00D820B6"/>
    <w:rsid w:val="00D82700"/>
    <w:rsid w:val="00D925A4"/>
    <w:rsid w:val="00DE0EED"/>
    <w:rsid w:val="00DE3544"/>
    <w:rsid w:val="00E25949"/>
    <w:rsid w:val="00E46644"/>
    <w:rsid w:val="00E64717"/>
    <w:rsid w:val="00E75024"/>
    <w:rsid w:val="00E76415"/>
    <w:rsid w:val="00E837F7"/>
    <w:rsid w:val="00E97F12"/>
    <w:rsid w:val="00EC027B"/>
    <w:rsid w:val="00F01D48"/>
    <w:rsid w:val="00F028F3"/>
    <w:rsid w:val="00F25D6F"/>
    <w:rsid w:val="00F373F0"/>
    <w:rsid w:val="00F408D2"/>
    <w:rsid w:val="00F47CE8"/>
    <w:rsid w:val="00FF61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efaultImageDpi w14:val="300"/>
  <w15:chartTrackingRefBased/>
  <w15:docId w15:val="{AB06EB30-DA9B-44C7-885F-49F8CABE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eastAsia="Times" w:hAnsi="Times"/>
      <w:sz w:val="24"/>
      <w:lang w:eastAsia="en-US"/>
    </w:rPr>
  </w:style>
  <w:style w:type="paragraph" w:styleId="2">
    <w:name w:val="heading 2"/>
    <w:basedOn w:val="a"/>
    <w:next w:val="a"/>
    <w:qFormat/>
    <w:pPr>
      <w:keepNext/>
      <w:spacing w:line="480" w:lineRule="auto"/>
      <w:outlineLvl w:val="1"/>
    </w:pPr>
    <w:rPr>
      <w:rFonts w:ascii="Times New Roman" w:eastAsia="SimSun" w:hAnsi="Times New Roman"/>
      <w:b/>
      <w:bCs/>
      <w:i/>
      <w:iCs/>
      <w:szCs w:val="24"/>
    </w:rPr>
  </w:style>
  <w:style w:type="paragraph" w:styleId="3">
    <w:name w:val="heading 3"/>
    <w:basedOn w:val="a"/>
    <w:next w:val="a"/>
    <w:qFormat/>
    <w:pPr>
      <w:keepNext/>
      <w:spacing w:line="480" w:lineRule="auto"/>
      <w:jc w:val="center"/>
      <w:outlineLvl w:val="2"/>
    </w:pPr>
    <w:rPr>
      <w:rFonts w:ascii="Times New Roman" w:eastAsia="SimSun" w:hAnsi="Times New Roman"/>
      <w:b/>
      <w:bCs/>
      <w:szCs w:val="24"/>
    </w:rPr>
  </w:style>
  <w:style w:type="character" w:default="1" w:styleId="a0">
    <w:name w:val="Default Paragraph Font"/>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320"/>
        <w:tab w:val="right" w:pos="8640"/>
      </w:tabs>
    </w:pPr>
  </w:style>
  <w:style w:type="paragraph" w:styleId="a4">
    <w:name w:val="footer"/>
    <w:basedOn w:val="a"/>
    <w:semiHidden/>
    <w:pPr>
      <w:tabs>
        <w:tab w:val="center" w:pos="4320"/>
        <w:tab w:val="right" w:pos="8640"/>
      </w:tabs>
    </w:pPr>
  </w:style>
  <w:style w:type="character" w:styleId="a5">
    <w:name w:val="page number"/>
    <w:basedOn w:val="a0"/>
  </w:style>
  <w:style w:type="character" w:styleId="a6">
    <w:name w:val="annotation reference"/>
    <w:semiHidden/>
    <w:rPr>
      <w:sz w:val="16"/>
      <w:szCs w:val="16"/>
    </w:rPr>
  </w:style>
  <w:style w:type="paragraph" w:styleId="a7">
    <w:name w:val="annotation text"/>
    <w:basedOn w:val="a"/>
    <w:semiHidden/>
    <w:rPr>
      <w:rFonts w:ascii="Times New Roman" w:eastAsia="SimSun" w:hAnsi="Times New Roman"/>
      <w:sz w:val="20"/>
    </w:rPr>
  </w:style>
  <w:style w:type="paragraph" w:styleId="20">
    <w:name w:val="Body Text Indent 2"/>
    <w:basedOn w:val="a"/>
    <w:pPr>
      <w:spacing w:line="480" w:lineRule="auto"/>
      <w:ind w:firstLine="720"/>
    </w:pPr>
    <w:rPr>
      <w:rFonts w:ascii="Times New Roman" w:eastAsia="SimSun" w:hAnsi="Times New Roman"/>
      <w:szCs w:val="24"/>
    </w:rPr>
  </w:style>
  <w:style w:type="paragraph" w:styleId="a8">
    <w:name w:val="endnote text"/>
    <w:basedOn w:val="a"/>
    <w:semiHidden/>
    <w:rPr>
      <w:rFonts w:ascii="Times New Roman" w:eastAsia="SimSun" w:hAnsi="Times New Roman"/>
      <w:sz w:val="20"/>
    </w:rPr>
  </w:style>
  <w:style w:type="character" w:styleId="a9">
    <w:name w:val="endnote reference"/>
    <w:semiHidden/>
    <w:rPr>
      <w:vertAlign w:val="superscript"/>
    </w:rPr>
  </w:style>
  <w:style w:type="paragraph" w:styleId="aa">
    <w:name w:val="Balloon Text"/>
    <w:basedOn w:val="a"/>
    <w:semiHidden/>
    <w:rPr>
      <w:rFonts w:ascii="Lucida Grande" w:hAnsi="Lucida Grande"/>
      <w:sz w:val="18"/>
      <w:szCs w:val="18"/>
    </w:rPr>
  </w:style>
  <w:style w:type="paragraph" w:styleId="ab">
    <w:name w:val="annotation subject"/>
    <w:basedOn w:val="a7"/>
    <w:next w:val="a7"/>
    <w:semiHidden/>
    <w:rPr>
      <w:rFonts w:ascii="Times" w:eastAsia="Times" w:hAnsi="Times"/>
      <w:b/>
      <w:bCs/>
    </w:rPr>
  </w:style>
  <w:style w:type="character" w:styleId="ac">
    <w:name w:val="Hyperlink"/>
    <w:rPr>
      <w:color w:val="0000FF"/>
      <w:u w:val="single"/>
    </w:rPr>
  </w:style>
  <w:style w:type="paragraph" w:styleId="ad">
    <w:name w:val="Body Text"/>
    <w:basedOn w:val="a"/>
    <w:rsid w:val="009A1AFE"/>
    <w:pPr>
      <w:spacing w:line="240" w:lineRule="exact"/>
    </w:pPr>
    <w:rPr>
      <w:rFonts w:ascii="Times New Roman" w:eastAsia="SimSun" w:hAnsi="Times New Roman"/>
      <w:sz w:val="22"/>
      <w:szCs w:val="24"/>
    </w:rPr>
  </w:style>
  <w:style w:type="paragraph" w:customStyle="1" w:styleId="Outdented">
    <w:name w:val="Outdented"/>
    <w:basedOn w:val="a"/>
    <w:rsid w:val="00A62E7E"/>
    <w:pPr>
      <w:keepNext/>
      <w:tabs>
        <w:tab w:val="right" w:pos="828"/>
        <w:tab w:val="left" w:pos="924"/>
      </w:tabs>
      <w:snapToGrid w:val="0"/>
      <w:spacing w:before="40"/>
      <w:ind w:left="924" w:hanging="924"/>
    </w:pPr>
    <w:rPr>
      <w:rFonts w:ascii="Times New Roman" w:eastAsia="Times New Roman" w:hAnsi="Times New Roman"/>
      <w:sz w:val="16"/>
    </w:rPr>
  </w:style>
  <w:style w:type="character" w:customStyle="1" w:styleId="OutdentedHd">
    <w:name w:val="Outdented Hd"/>
    <w:rsid w:val="00A62E7E"/>
    <w:rPr>
      <w:rFonts w:ascii="Arial" w:hAnsi="Arial" w:cs="Arial" w:hint="default"/>
      <w:b/>
      <w:bCs w:val="0"/>
      <w:sz w:val="14"/>
    </w:rPr>
  </w:style>
  <w:style w:type="character" w:styleId="ae">
    <w:name w:val="FollowedHyperlink"/>
    <w:uiPriority w:val="99"/>
    <w:semiHidden/>
    <w:unhideWhenUsed/>
    <w:rsid w:val="006F74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globaledge.msu.edu/resourceDes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kearney.com/index.php/Publications/foreign-direct-investment-confidence-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globaledge.msu.edu/resourceDesk/" TargetMode="External"/><Relationship Id="rId4" Type="http://schemas.openxmlformats.org/officeDocument/2006/relationships/settings" Target="settings.xml"/><Relationship Id="rId9" Type="http://schemas.openxmlformats.org/officeDocument/2006/relationships/hyperlink" Target="http://pubs.acs.org/isubscribe/journals/cen/87/i31/html/8731cover.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E5F74-EB57-4D4D-9E0B-D2A4B4F7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1</Pages>
  <Words>3152</Words>
  <Characters>17971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x</vt:lpstr>
    </vt:vector>
  </TitlesOfParts>
  <Company>Thomson</Company>
  <LinksUpToDate>false</LinksUpToDate>
  <CharactersWithSpaces>21081</CharactersWithSpaces>
  <SharedDoc>false</SharedDoc>
  <HLinks>
    <vt:vector size="24" baseType="variant">
      <vt:variant>
        <vt:i4>7471135</vt:i4>
      </vt:variant>
      <vt:variant>
        <vt:i4>9</vt:i4>
      </vt:variant>
      <vt:variant>
        <vt:i4>0</vt:i4>
      </vt:variant>
      <vt:variant>
        <vt:i4>5</vt:i4>
      </vt:variant>
      <vt:variant>
        <vt:lpwstr>http://www.atkearney.com/index.php/Publications/foreign-direct-investment-confidence-index.html</vt:lpwstr>
      </vt:variant>
      <vt:variant>
        <vt:lpwstr/>
      </vt:variant>
      <vt:variant>
        <vt:i4>7012429</vt:i4>
      </vt:variant>
      <vt:variant>
        <vt:i4>6</vt:i4>
      </vt:variant>
      <vt:variant>
        <vt:i4>0</vt:i4>
      </vt:variant>
      <vt:variant>
        <vt:i4>5</vt:i4>
      </vt:variant>
      <vt:variant>
        <vt:lpwstr>http://globaledge.msu.edu/resourceDesk/</vt:lpwstr>
      </vt:variant>
      <vt:variant>
        <vt:lpwstr/>
      </vt:variant>
      <vt:variant>
        <vt:i4>8257597</vt:i4>
      </vt:variant>
      <vt:variant>
        <vt:i4>3</vt:i4>
      </vt:variant>
      <vt:variant>
        <vt:i4>0</vt:i4>
      </vt:variant>
      <vt:variant>
        <vt:i4>5</vt:i4>
      </vt:variant>
      <vt:variant>
        <vt:lpwstr>http://pubs.acs.org/isubscribe/journals/cen/87/i31/html/8731cover.html</vt:lpwstr>
      </vt:variant>
      <vt:variant>
        <vt:lpwstr/>
      </vt:variant>
      <vt:variant>
        <vt:i4>7012429</vt:i4>
      </vt:variant>
      <vt:variant>
        <vt:i4>0</vt:i4>
      </vt:variant>
      <vt:variant>
        <vt:i4>0</vt:i4>
      </vt:variant>
      <vt:variant>
        <vt:i4>5</vt:i4>
      </vt:variant>
      <vt:variant>
        <vt:lpwstr>http://globaledge.msu.edu/resourceDesk/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John Bowen</dc:creator>
  <cp:keywords/>
  <cp:lastModifiedBy>Social</cp:lastModifiedBy>
  <cp:revision>14</cp:revision>
  <cp:lastPrinted>2012-08-03T22:44:00Z</cp:lastPrinted>
  <dcterms:created xsi:type="dcterms:W3CDTF">2019-04-04T05:46:00Z</dcterms:created>
  <dcterms:modified xsi:type="dcterms:W3CDTF">2019-04-04T05:46:00Z</dcterms:modified>
</cp:coreProperties>
</file>